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2182B" w14:textId="57377EEE" w:rsidR="005E5BD4" w:rsidRDefault="005E5BD4" w:rsidP="005E5BD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r>
        <w:rPr>
          <w:rFonts w:ascii="Arial" w:hAnsi="Arial" w:cs="Arial"/>
          <w:b/>
          <w:sz w:val="24"/>
          <w:lang w:val="en-US"/>
        </w:rPr>
        <w:t>3GPP TSG RAN WG1 Meeting #95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2A283A">
        <w:rPr>
          <w:rFonts w:ascii="Arial" w:hAnsi="Arial" w:cs="Arial"/>
          <w:b/>
          <w:sz w:val="24"/>
          <w:lang w:val="en-US"/>
        </w:rPr>
        <w:t>R1-1812520</w:t>
      </w:r>
    </w:p>
    <w:p w14:paraId="332609D5" w14:textId="77777777" w:rsidR="005E5BD4" w:rsidRDefault="005E5BD4" w:rsidP="005E5BD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USA, November 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2018</w:t>
      </w:r>
    </w:p>
    <w:p w14:paraId="230586FF" w14:textId="77777777"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618A18E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19FA91EA" w14:textId="41EA4B7B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4148DE" w:rsidRPr="004148DE">
        <w:rPr>
          <w:rFonts w:ascii="Arial" w:hAnsi="Arial" w:cs="Arial"/>
          <w:b/>
          <w:sz w:val="24"/>
          <w:lang w:val="en-US"/>
        </w:rPr>
        <w:t xml:space="preserve">Initial </w:t>
      </w:r>
      <w:r w:rsidR="004148DE">
        <w:rPr>
          <w:rFonts w:ascii="Arial" w:hAnsi="Arial" w:cs="Arial"/>
          <w:b/>
          <w:sz w:val="24"/>
          <w:lang w:val="en-US"/>
        </w:rPr>
        <w:t>E</w:t>
      </w:r>
      <w:r w:rsidR="004148DE" w:rsidRPr="004148DE">
        <w:rPr>
          <w:rFonts w:ascii="Arial" w:hAnsi="Arial" w:cs="Arial"/>
          <w:b/>
          <w:sz w:val="24"/>
          <w:lang w:val="en-US"/>
        </w:rPr>
        <w:t xml:space="preserve">valuation </w:t>
      </w:r>
      <w:r w:rsidR="004148DE">
        <w:rPr>
          <w:rFonts w:ascii="Arial" w:hAnsi="Arial" w:cs="Arial"/>
          <w:b/>
          <w:sz w:val="24"/>
          <w:lang w:val="en-US"/>
        </w:rPr>
        <w:t>R</w:t>
      </w:r>
      <w:r w:rsidR="004148DE" w:rsidRPr="004148DE">
        <w:rPr>
          <w:rFonts w:ascii="Arial" w:hAnsi="Arial" w:cs="Arial"/>
          <w:b/>
          <w:sz w:val="24"/>
          <w:lang w:val="en-US"/>
        </w:rPr>
        <w:t xml:space="preserve">esults of NR </w:t>
      </w:r>
      <w:r w:rsidR="004148DE">
        <w:rPr>
          <w:rFonts w:ascii="Arial" w:hAnsi="Arial" w:cs="Arial"/>
          <w:b/>
          <w:sz w:val="24"/>
          <w:lang w:val="en-US"/>
        </w:rPr>
        <w:t>P</w:t>
      </w:r>
      <w:r w:rsidR="004148DE" w:rsidRPr="004148DE">
        <w:rPr>
          <w:rFonts w:ascii="Arial" w:hAnsi="Arial" w:cs="Arial"/>
          <w:b/>
          <w:sz w:val="24"/>
          <w:lang w:val="en-US"/>
        </w:rPr>
        <w:t xml:space="preserve">ositioning </w:t>
      </w:r>
      <w:r w:rsidR="004148DE">
        <w:rPr>
          <w:rFonts w:ascii="Arial" w:hAnsi="Arial" w:cs="Arial"/>
          <w:b/>
          <w:sz w:val="24"/>
          <w:lang w:val="en-US"/>
        </w:rPr>
        <w:t>P</w:t>
      </w:r>
      <w:r w:rsidR="000927C8">
        <w:rPr>
          <w:rFonts w:ascii="Arial" w:hAnsi="Arial" w:cs="Arial"/>
          <w:b/>
          <w:sz w:val="24"/>
          <w:lang w:val="en-US"/>
        </w:rPr>
        <w:t>erformance</w:t>
      </w:r>
    </w:p>
    <w:p w14:paraId="3CBC82DE" w14:textId="400FAC14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812DFD">
        <w:rPr>
          <w:rFonts w:ascii="Arial" w:hAnsi="Arial" w:cs="Arial"/>
          <w:b/>
          <w:sz w:val="24"/>
          <w:lang w:val="en-US"/>
        </w:rPr>
        <w:t>.2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334021" w:rsidRPr="00334021">
        <w:rPr>
          <w:rFonts w:ascii="Arial" w:hAnsi="Arial" w:cs="Arial"/>
          <w:b/>
          <w:sz w:val="24"/>
          <w:lang w:val="en-US"/>
        </w:rPr>
        <w:t>10.</w:t>
      </w:r>
      <w:r w:rsidR="00812DFD">
        <w:rPr>
          <w:rFonts w:ascii="Arial" w:hAnsi="Arial" w:cs="Arial"/>
          <w:b/>
          <w:sz w:val="24"/>
          <w:lang w:val="en-US"/>
        </w:rPr>
        <w:t>4</w:t>
      </w:r>
    </w:p>
    <w:p w14:paraId="26F555B8" w14:textId="77777777"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CE629DE" w14:textId="77777777"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4E10211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3334212C" w14:textId="029F0EE6" w:rsidR="00127E20" w:rsidRDefault="00127E20" w:rsidP="00192D4F">
      <w:pPr>
        <w:pStyle w:val="3GPPText"/>
      </w:pPr>
      <w:r w:rsidRPr="00477051">
        <w:t>At the RAN#8</w:t>
      </w:r>
      <w:r>
        <w:t>1</w:t>
      </w:r>
      <w:r w:rsidRPr="00477051">
        <w:t xml:space="preserve"> WG meeting, the </w:t>
      </w:r>
      <w:r>
        <w:t xml:space="preserve">final version of </w:t>
      </w:r>
      <w:r w:rsidRPr="00477051">
        <w:t xml:space="preserve">study item on NR Positioning was approved </w:t>
      </w:r>
      <w:r w:rsidRPr="00477051">
        <w:fldChar w:fldCharType="begin"/>
      </w:r>
      <w:r w:rsidRPr="00477051">
        <w:instrText xml:space="preserve"> REF _Ref524868652 \n \h </w:instrText>
      </w:r>
      <w:r>
        <w:instrText xml:space="preserve"> \* MERGEFORMAT </w:instrText>
      </w:r>
      <w:r w:rsidRPr="00477051">
        <w:fldChar w:fldCharType="separate"/>
      </w:r>
      <w:r w:rsidR="00414040">
        <w:t>[1]</w:t>
      </w:r>
      <w:r w:rsidRPr="00477051">
        <w:fldChar w:fldCharType="end"/>
      </w:r>
      <w:r w:rsidRPr="00477051">
        <w:t xml:space="preserve">. One of the study item </w:t>
      </w:r>
      <w:r>
        <w:t xml:space="preserve">objectives </w:t>
      </w:r>
      <w:r w:rsidRPr="00477051">
        <w:t>is to</w:t>
      </w:r>
      <w:r>
        <w:t xml:space="preserve"> evaluate potential solutions for </w:t>
      </w:r>
      <w:r w:rsidRPr="00477051">
        <w:t xml:space="preserve">NR Positioning </w:t>
      </w:r>
      <w:r>
        <w:rPr>
          <w:highlight w:val="yellow"/>
        </w:rPr>
        <w:fldChar w:fldCharType="begin"/>
      </w:r>
      <w:r>
        <w:instrText xml:space="preserve"> REF _Ref524868652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414040">
        <w:t>[1]</w:t>
      </w:r>
      <w:r>
        <w:rPr>
          <w:highlight w:val="yellow"/>
        </w:rPr>
        <w:fldChar w:fldCharType="end"/>
      </w:r>
      <w:r w:rsidRPr="00477051"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192D4F" w:rsidRPr="00BD4D2D" w14:paraId="5208AC84" w14:textId="77777777" w:rsidTr="000A66FE">
        <w:tc>
          <w:tcPr>
            <w:tcW w:w="9967" w:type="dxa"/>
            <w:shd w:val="clear" w:color="auto" w:fill="auto"/>
          </w:tcPr>
          <w:p w14:paraId="361CB719" w14:textId="77777777" w:rsidR="00192D4F" w:rsidRPr="00192D4F" w:rsidRDefault="00192D4F" w:rsidP="00192D4F">
            <w:pPr>
              <w:pStyle w:val="3GPPAgreements"/>
              <w:numPr>
                <w:ilvl w:val="0"/>
                <w:numId w:val="0"/>
              </w:numPr>
              <w:spacing w:before="0" w:after="120"/>
              <w:ind w:left="284" w:hanging="284"/>
              <w:rPr>
                <w:b/>
              </w:rPr>
            </w:pPr>
            <w:r w:rsidRPr="00192D4F">
              <w:rPr>
                <w:b/>
              </w:rPr>
              <w:t>Objective:</w:t>
            </w:r>
          </w:p>
          <w:p w14:paraId="06A90131" w14:textId="77777777" w:rsidR="00192D4F" w:rsidRPr="009F5891" w:rsidRDefault="00192D4F" w:rsidP="00192D4F">
            <w:pPr>
              <w:pStyle w:val="3GPPAgreements"/>
            </w:pPr>
            <w:r w:rsidRPr="009F5891">
              <w:t>Study and evaluate potential solutions of positioning technologies based on the above identified requirements, evaluation scenarios/methodologies [RAN1]</w:t>
            </w:r>
          </w:p>
          <w:p w14:paraId="1C9F76BD" w14:textId="77777777" w:rsidR="00192D4F" w:rsidRPr="00192D4F" w:rsidRDefault="00192D4F" w:rsidP="00C858DC">
            <w:pPr>
              <w:numPr>
                <w:ilvl w:val="1"/>
                <w:numId w:val="9"/>
              </w:numPr>
              <w:overflowPunct/>
              <w:autoSpaceDE/>
              <w:adjustRightInd/>
              <w:spacing w:before="120" w:after="0" w:line="280" w:lineRule="atLeast"/>
              <w:contextualSpacing/>
              <w:jc w:val="both"/>
              <w:textAlignment w:val="auto"/>
              <w:rPr>
                <w:sz w:val="22"/>
                <w:lang w:val="en-US" w:eastAsia="zh-CN"/>
              </w:rPr>
            </w:pPr>
            <w:r w:rsidRPr="00192D4F">
              <w:rPr>
                <w:sz w:val="22"/>
                <w:lang w:val="en-US" w:eastAsia="zh-CN"/>
              </w:rPr>
              <w:t>The solutions should include at least NR-based RAT dependent positioning to operate in both FR1 and FR2 whereas other positioning technologies are not precluded.</w:t>
            </w:r>
          </w:p>
          <w:p w14:paraId="2C9B0482" w14:textId="77777777" w:rsidR="00192D4F" w:rsidRPr="00192D4F" w:rsidRDefault="00192D4F" w:rsidP="00C858DC">
            <w:pPr>
              <w:numPr>
                <w:ilvl w:val="1"/>
                <w:numId w:val="9"/>
              </w:numPr>
              <w:overflowPunct/>
              <w:autoSpaceDE/>
              <w:adjustRightInd/>
              <w:spacing w:before="120" w:after="0" w:line="280" w:lineRule="atLeast"/>
              <w:contextualSpacing/>
              <w:jc w:val="both"/>
              <w:textAlignment w:val="auto"/>
              <w:rPr>
                <w:sz w:val="22"/>
                <w:lang w:val="en-US" w:eastAsia="zh-CN"/>
              </w:rPr>
            </w:pPr>
            <w:r w:rsidRPr="00192D4F">
              <w:rPr>
                <w:sz w:val="22"/>
                <w:lang w:val="en-US" w:eastAsia="zh-CN"/>
              </w:rPr>
              <w:t>Minimum bandwidth target (e.g. 5MHz) of NR with scalability is supported towards general extension for any applications.</w:t>
            </w:r>
          </w:p>
        </w:tc>
      </w:tr>
    </w:tbl>
    <w:p w14:paraId="5A372EC8" w14:textId="79F21606" w:rsidR="00127E20" w:rsidRDefault="00781510" w:rsidP="00192D4F">
      <w:pPr>
        <w:pStyle w:val="3GPPText"/>
      </w:pPr>
      <w:r>
        <w:t>At the RAN1#94bis meeting, the following three evaluation scenarios were agreed for NR Positioning: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127E20" w:rsidRPr="00127E20" w14:paraId="79192EB5" w14:textId="77777777" w:rsidTr="000A66FE">
        <w:tc>
          <w:tcPr>
            <w:tcW w:w="9967" w:type="dxa"/>
          </w:tcPr>
          <w:p w14:paraId="62E06B9A" w14:textId="532A5246" w:rsidR="00127E20" w:rsidRPr="000A66FE" w:rsidRDefault="00F15B97" w:rsidP="000A66FE">
            <w:pPr>
              <w:pStyle w:val="3GPPText"/>
              <w:spacing w:before="0"/>
              <w:rPr>
                <w:b/>
              </w:rPr>
            </w:pPr>
            <w:r w:rsidRPr="000A66FE">
              <w:rPr>
                <w:b/>
              </w:rPr>
              <w:t>RAN1#94bis Agreement</w:t>
            </w:r>
          </w:p>
          <w:p w14:paraId="568CE8CE" w14:textId="77777777" w:rsidR="00127E20" w:rsidRPr="00127E20" w:rsidRDefault="00127E20" w:rsidP="00127E20">
            <w:pPr>
              <w:pStyle w:val="3GPPAgreements"/>
              <w:rPr>
                <w:szCs w:val="22"/>
              </w:rPr>
            </w:pPr>
            <w:r w:rsidRPr="00127E20">
              <w:rPr>
                <w:szCs w:val="22"/>
              </w:rPr>
              <w:t>The following evaluation scenarios are defined for NR positioning studies</w:t>
            </w:r>
          </w:p>
          <w:p w14:paraId="76CC1C52" w14:textId="77777777" w:rsidR="00127E20" w:rsidRPr="00880D45" w:rsidRDefault="00127E20" w:rsidP="00C858DC">
            <w:pPr>
              <w:pStyle w:val="3GPPAgreements"/>
              <w:numPr>
                <w:ilvl w:val="1"/>
                <w:numId w:val="9"/>
              </w:numPr>
              <w:rPr>
                <w:szCs w:val="22"/>
              </w:rPr>
            </w:pPr>
            <w:r w:rsidRPr="00880D45">
              <w:rPr>
                <w:szCs w:val="22"/>
              </w:rPr>
              <w:t>Scenario 1. Indoor Office for FR1 and FR2 (Open office and Mixed Office)</w:t>
            </w:r>
          </w:p>
          <w:p w14:paraId="0F676ECD" w14:textId="77777777" w:rsidR="00127E20" w:rsidRPr="00880D45" w:rsidRDefault="00127E20" w:rsidP="00C858DC">
            <w:pPr>
              <w:pStyle w:val="3GPPAgreements"/>
              <w:numPr>
                <w:ilvl w:val="1"/>
                <w:numId w:val="9"/>
              </w:numPr>
              <w:rPr>
                <w:szCs w:val="22"/>
              </w:rPr>
            </w:pPr>
            <w:r w:rsidRPr="00880D45">
              <w:rPr>
                <w:szCs w:val="22"/>
              </w:rPr>
              <w:t xml:space="preserve">Scenario 2. </w:t>
            </w:r>
            <w:proofErr w:type="spellStart"/>
            <w:r w:rsidRPr="00880D45">
              <w:rPr>
                <w:szCs w:val="22"/>
              </w:rPr>
              <w:t>UMi</w:t>
            </w:r>
            <w:proofErr w:type="spellEnd"/>
            <w:r w:rsidRPr="00880D45">
              <w:rPr>
                <w:szCs w:val="22"/>
              </w:rPr>
              <w:t xml:space="preserve"> street canyon for FR1 and FR2 (ISD 200m)</w:t>
            </w:r>
          </w:p>
          <w:p w14:paraId="0E126F70" w14:textId="77777777" w:rsidR="00127E20" w:rsidRPr="0020645F" w:rsidRDefault="00127E20" w:rsidP="00C858DC">
            <w:pPr>
              <w:pStyle w:val="3GPPAgreements"/>
              <w:numPr>
                <w:ilvl w:val="1"/>
                <w:numId w:val="9"/>
              </w:numPr>
              <w:rPr>
                <w:szCs w:val="22"/>
              </w:rPr>
            </w:pPr>
            <w:r w:rsidRPr="0020645F">
              <w:rPr>
                <w:szCs w:val="22"/>
              </w:rPr>
              <w:t xml:space="preserve">Scenario 3. </w:t>
            </w:r>
            <w:proofErr w:type="spellStart"/>
            <w:r w:rsidRPr="0020645F">
              <w:rPr>
                <w:szCs w:val="22"/>
              </w:rPr>
              <w:t>UMa</w:t>
            </w:r>
            <w:proofErr w:type="spellEnd"/>
            <w:r w:rsidRPr="0020645F">
              <w:rPr>
                <w:szCs w:val="22"/>
              </w:rPr>
              <w:t xml:space="preserve"> (ISD 500m, TBD: ISD &gt; 500m) for FR1 only (Macro cell only deployment scenario)</w:t>
            </w:r>
          </w:p>
          <w:p w14:paraId="18E73642" w14:textId="5FD2A0DE" w:rsidR="00127E20" w:rsidRPr="0020645F" w:rsidRDefault="00127E20" w:rsidP="000A66FE">
            <w:pPr>
              <w:pStyle w:val="3GPPAgreements"/>
              <w:rPr>
                <w:szCs w:val="22"/>
              </w:rPr>
            </w:pPr>
            <w:r w:rsidRPr="0020645F">
              <w:rPr>
                <w:szCs w:val="22"/>
              </w:rPr>
              <w:t xml:space="preserve">FFS if other evaluation scenarios are introduced (e.g. </w:t>
            </w:r>
            <w:proofErr w:type="spellStart"/>
            <w:r w:rsidRPr="0020645F">
              <w:rPr>
                <w:szCs w:val="22"/>
              </w:rPr>
              <w:t>IIoT</w:t>
            </w:r>
            <w:proofErr w:type="spellEnd"/>
            <w:r w:rsidRPr="0020645F">
              <w:rPr>
                <w:szCs w:val="22"/>
              </w:rPr>
              <w:t>)</w:t>
            </w:r>
          </w:p>
        </w:tc>
      </w:tr>
    </w:tbl>
    <w:p w14:paraId="35AD23E2" w14:textId="06173DF1" w:rsidR="00781510" w:rsidRDefault="00781510" w:rsidP="000A66FE">
      <w:pPr>
        <w:pStyle w:val="3GPPText"/>
      </w:pPr>
      <w:r>
        <w:t xml:space="preserve">The corresponding details for each evaluation scenario were also agreed by RAN1 WG to be captured in the 3GPP TR </w:t>
      </w:r>
      <w:r w:rsidRPr="00880D45">
        <w:t>38.8</w:t>
      </w:r>
      <w:r w:rsidRPr="000A66FE">
        <w:t>5</w:t>
      </w:r>
      <w:r w:rsidRPr="00880D45">
        <w:t>5</w:t>
      </w:r>
      <w:r>
        <w:t xml:space="preserve"> “</w:t>
      </w:r>
      <w:r w:rsidRPr="000A66FE">
        <w:t>Study on NR positioning support</w:t>
      </w:r>
      <w:r>
        <w:t xml:space="preserve">” (please refer to Annex A for details on </w:t>
      </w:r>
      <w:r w:rsidR="003D33CD">
        <w:t xml:space="preserve">evaluation </w:t>
      </w:r>
      <w:r>
        <w:t>assumptions).</w:t>
      </w:r>
    </w:p>
    <w:p w14:paraId="31CF341F" w14:textId="5E6F8E41" w:rsidR="00192D4F" w:rsidRDefault="00192D4F" w:rsidP="00192D4F">
      <w:pPr>
        <w:pStyle w:val="3GPPText"/>
      </w:pPr>
      <w:r w:rsidRPr="00477051">
        <w:t xml:space="preserve">In this contribution, we </w:t>
      </w:r>
      <w:r>
        <w:t xml:space="preserve">provide preliminary evaluation results for </w:t>
      </w:r>
      <w:r w:rsidR="00781510">
        <w:t xml:space="preserve">all </w:t>
      </w:r>
      <w:r w:rsidR="003D33CD">
        <w:t xml:space="preserve">agreed </w:t>
      </w:r>
      <w:r w:rsidR="00781510">
        <w:t xml:space="preserve">scenarios </w:t>
      </w:r>
      <w:r>
        <w:t xml:space="preserve">using Downlink TDOA </w:t>
      </w:r>
      <w:r w:rsidR="00781510">
        <w:t xml:space="preserve">positioning which is the one of the candidate design options for </w:t>
      </w:r>
      <w:r>
        <w:t>NR positioning. O</w:t>
      </w:r>
      <w:r w:rsidRPr="00477051">
        <w:t xml:space="preserve">ur views on other aspects </w:t>
      </w:r>
      <w:r>
        <w:t xml:space="preserve">of NR positioning study </w:t>
      </w:r>
      <w:r w:rsidRPr="00477051">
        <w:t xml:space="preserve">are provided in companion contributions </w:t>
      </w:r>
      <w:r w:rsidR="000A66FE">
        <w:fldChar w:fldCharType="begin"/>
      </w:r>
      <w:r w:rsidR="000A66FE">
        <w:instrText xml:space="preserve"> REF _Ref528920863 \n \h </w:instrText>
      </w:r>
      <w:r w:rsidR="000A66FE">
        <w:fldChar w:fldCharType="separate"/>
      </w:r>
      <w:r w:rsidR="00414040">
        <w:t>[3]</w:t>
      </w:r>
      <w:r w:rsidR="000A66FE">
        <w:fldChar w:fldCharType="end"/>
      </w:r>
      <w:r w:rsidR="000A66FE">
        <w:t>-</w:t>
      </w:r>
      <w:r w:rsidR="000A66FE">
        <w:fldChar w:fldCharType="begin"/>
      </w:r>
      <w:r w:rsidR="000A66FE">
        <w:instrText xml:space="preserve"> REF _Ref528920864 \n \h </w:instrText>
      </w:r>
      <w:r w:rsidR="000A66FE">
        <w:fldChar w:fldCharType="separate"/>
      </w:r>
      <w:r w:rsidR="00414040">
        <w:t>[5]</w:t>
      </w:r>
      <w:r w:rsidR="000A66FE">
        <w:fldChar w:fldCharType="end"/>
      </w:r>
      <w:r w:rsidRPr="00477051">
        <w:t>.</w:t>
      </w:r>
    </w:p>
    <w:p w14:paraId="24DC5439" w14:textId="77777777" w:rsidR="000248D3" w:rsidRDefault="00192D4F" w:rsidP="000248D3">
      <w:pPr>
        <w:pStyle w:val="3GPPH1"/>
        <w:tabs>
          <w:tab w:val="clear" w:pos="425"/>
          <w:tab w:val="num" w:pos="426"/>
        </w:tabs>
      </w:pPr>
      <w:r>
        <w:t>Overview of the Evaluated NR Positioning Techniques</w:t>
      </w:r>
    </w:p>
    <w:p w14:paraId="1BCC697C" w14:textId="76B41816" w:rsidR="004F623C" w:rsidRDefault="0004359E" w:rsidP="00192D4F">
      <w:pPr>
        <w:pStyle w:val="3GPPText"/>
        <w:rPr>
          <w:lang w:val="en-GB"/>
        </w:rPr>
      </w:pPr>
      <w:r>
        <w:rPr>
          <w:lang w:val="en-GB"/>
        </w:rPr>
        <w:t xml:space="preserve">For initial evaluation of NR positioning performance, we have </w:t>
      </w:r>
      <w:r w:rsidR="004F623C">
        <w:rPr>
          <w:lang w:val="en-GB"/>
        </w:rPr>
        <w:t xml:space="preserve">analysed </w:t>
      </w:r>
      <w:r>
        <w:rPr>
          <w:lang w:val="en-GB"/>
        </w:rPr>
        <w:t>D</w:t>
      </w:r>
      <w:r w:rsidR="00985411">
        <w:rPr>
          <w:lang w:val="en-GB"/>
        </w:rPr>
        <w:t xml:space="preserve">ownlink </w:t>
      </w:r>
      <w:r>
        <w:rPr>
          <w:lang w:val="en-GB"/>
        </w:rPr>
        <w:t xml:space="preserve">TDOA based </w:t>
      </w:r>
      <w:r w:rsidR="004F623C">
        <w:rPr>
          <w:lang w:val="en-GB"/>
        </w:rPr>
        <w:t>positioning</w:t>
      </w:r>
      <w:r>
        <w:rPr>
          <w:lang w:val="en-GB"/>
        </w:rPr>
        <w:t>.</w:t>
      </w:r>
      <w:r w:rsidR="004F623C">
        <w:rPr>
          <w:lang w:val="en-GB"/>
        </w:rPr>
        <w:t xml:space="preserve"> </w:t>
      </w:r>
      <w:r w:rsidR="00985411" w:rsidRPr="004F623C">
        <w:rPr>
          <w:lang w:val="en-GB"/>
        </w:rPr>
        <w:t>For evaluations,</w:t>
      </w:r>
      <w:r w:rsidRPr="004F623C">
        <w:rPr>
          <w:lang w:val="en-GB"/>
        </w:rPr>
        <w:t xml:space="preserve"> we </w:t>
      </w:r>
      <w:r w:rsidR="00985411" w:rsidRPr="004F623C">
        <w:rPr>
          <w:lang w:val="en-GB"/>
        </w:rPr>
        <w:t xml:space="preserve">have </w:t>
      </w:r>
      <w:r w:rsidRPr="004F623C">
        <w:rPr>
          <w:lang w:val="en-GB"/>
        </w:rPr>
        <w:t xml:space="preserve">used </w:t>
      </w:r>
      <w:r w:rsidR="004F623C" w:rsidRPr="004F623C">
        <w:rPr>
          <w:lang w:val="en-GB"/>
        </w:rPr>
        <w:t xml:space="preserve">practical </w:t>
      </w:r>
      <w:r w:rsidR="00BA40BB" w:rsidRPr="004F623C">
        <w:rPr>
          <w:lang w:val="en-GB"/>
        </w:rPr>
        <w:t xml:space="preserve">first arrival path </w:t>
      </w:r>
      <w:r w:rsidRPr="004F623C">
        <w:rPr>
          <w:lang w:val="en-GB"/>
        </w:rPr>
        <w:t xml:space="preserve">timing estimation </w:t>
      </w:r>
      <w:r w:rsidR="004F623C" w:rsidRPr="004F623C">
        <w:rPr>
          <w:lang w:val="en-GB"/>
        </w:rPr>
        <w:t>algorithms</w:t>
      </w:r>
      <w:r w:rsidR="00BA40BB" w:rsidRPr="004F623C">
        <w:rPr>
          <w:lang w:val="en-GB"/>
        </w:rPr>
        <w:t xml:space="preserve">. </w:t>
      </w:r>
      <w:r w:rsidR="004F623C" w:rsidRPr="004F623C">
        <w:rPr>
          <w:lang w:val="en-GB"/>
        </w:rPr>
        <w:t>TRPs/</w:t>
      </w:r>
      <w:proofErr w:type="spellStart"/>
      <w:r w:rsidR="004F623C" w:rsidRPr="004F623C">
        <w:rPr>
          <w:lang w:val="en-GB"/>
        </w:rPr>
        <w:t>gNBs</w:t>
      </w:r>
      <w:proofErr w:type="spellEnd"/>
      <w:r w:rsidR="004F623C" w:rsidRPr="004F623C">
        <w:rPr>
          <w:lang w:val="en-GB"/>
        </w:rPr>
        <w:t xml:space="preserve"> were assumed to be </w:t>
      </w:r>
      <w:r w:rsidR="00985411" w:rsidRPr="004F623C">
        <w:rPr>
          <w:lang w:val="en-GB"/>
        </w:rPr>
        <w:t xml:space="preserve">perfectly synchronized. </w:t>
      </w:r>
      <w:r w:rsidR="004F623C" w:rsidRPr="004F623C">
        <w:rPr>
          <w:lang w:val="en-GB"/>
        </w:rPr>
        <w:t>The analysis was done for both FR1 (4GHz) and FR2 (30GHz) frequency bands.</w:t>
      </w:r>
    </w:p>
    <w:p w14:paraId="46B8A1A3" w14:textId="77777777" w:rsidR="00950375" w:rsidRDefault="00950375" w:rsidP="00192D4F">
      <w:pPr>
        <w:pStyle w:val="3GPPText"/>
        <w:rPr>
          <w:lang w:val="en-GB"/>
        </w:rPr>
      </w:pPr>
      <w:r>
        <w:rPr>
          <w:lang w:val="en-GB"/>
        </w:rPr>
        <w:t>In current analysis</w:t>
      </w:r>
      <w:r w:rsidR="004F623C">
        <w:rPr>
          <w:lang w:val="en-GB"/>
        </w:rPr>
        <w:t xml:space="preserve">, we assume two types of </w:t>
      </w:r>
      <w:r>
        <w:rPr>
          <w:lang w:val="en-GB"/>
        </w:rPr>
        <w:t>reference signals:</w:t>
      </w:r>
    </w:p>
    <w:p w14:paraId="760D03D1" w14:textId="6451E682" w:rsidR="004F623C" w:rsidRDefault="00950375" w:rsidP="00950375">
      <w:pPr>
        <w:pStyle w:val="3GPPAgreements"/>
      </w:pPr>
      <w:r>
        <w:t>CSI-</w:t>
      </w:r>
      <w:proofErr w:type="gramStart"/>
      <w:r>
        <w:t>RS(</w:t>
      </w:r>
      <w:proofErr w:type="gramEnd"/>
      <w:r>
        <w:t xml:space="preserve">TRS) with spatial reuse 4 or 12. In this case, we assume that each cell sector transmits with probability ¼ and 1/12 respectively. </w:t>
      </w:r>
    </w:p>
    <w:p w14:paraId="3504FABE" w14:textId="29240245" w:rsidR="00950375" w:rsidRPr="006C0F9D" w:rsidRDefault="00950375" w:rsidP="00950375">
      <w:pPr>
        <w:pStyle w:val="3GPPAgreements"/>
      </w:pPr>
      <w:r>
        <w:t>PRS signal with ideal muting. In t</w:t>
      </w:r>
      <w:r w:rsidRPr="006C0F9D">
        <w:t>his case only one cell sector is transmitting in a given time and one OFDM symbol is utilized for PRS transmission.</w:t>
      </w:r>
    </w:p>
    <w:p w14:paraId="0652B30A" w14:textId="664E559D" w:rsidR="00985411" w:rsidRPr="007C0C2F" w:rsidRDefault="006C0F9D" w:rsidP="006C0F9D">
      <w:pPr>
        <w:pStyle w:val="3GPPText"/>
      </w:pPr>
      <w:r w:rsidRPr="006C0F9D">
        <w:lastRenderedPageBreak/>
        <w:t xml:space="preserve">For reference signal transmission we assume that </w:t>
      </w:r>
      <w:proofErr w:type="spellStart"/>
      <w:r w:rsidRPr="006C0F9D">
        <w:t>gNB</w:t>
      </w:r>
      <w:proofErr w:type="spellEnd"/>
      <w:r w:rsidRPr="006C0F9D">
        <w:t>/TRPs perform beam sweeping. The details of evaluation parameters can be found in Annex A.</w:t>
      </w:r>
    </w:p>
    <w:p w14:paraId="2DAB4A12" w14:textId="77777777" w:rsidR="00985411" w:rsidRPr="00192D4F" w:rsidRDefault="00985411" w:rsidP="00985411">
      <w:pPr>
        <w:pStyle w:val="3GPPAgreements"/>
        <w:numPr>
          <w:ilvl w:val="0"/>
          <w:numId w:val="0"/>
        </w:numPr>
        <w:ind w:left="284" w:hanging="284"/>
      </w:pPr>
    </w:p>
    <w:p w14:paraId="1F455A4D" w14:textId="77777777" w:rsidR="000248D3" w:rsidRDefault="00192D4F" w:rsidP="000248D3">
      <w:pPr>
        <w:pStyle w:val="3GPPH1"/>
        <w:tabs>
          <w:tab w:val="clear" w:pos="425"/>
          <w:tab w:val="num" w:pos="426"/>
        </w:tabs>
      </w:pPr>
      <w:r>
        <w:t>System Level Evaluation Results</w:t>
      </w:r>
    </w:p>
    <w:p w14:paraId="648BFB34" w14:textId="4BCB1283" w:rsidR="009D3340" w:rsidRDefault="003D33CD" w:rsidP="009D3340">
      <w:pPr>
        <w:pStyle w:val="3GPPH2"/>
      </w:pPr>
      <w:r>
        <w:t xml:space="preserve">Scenario 1: </w:t>
      </w:r>
      <w:r w:rsidR="009D3340">
        <w:t>Indoor Open Office</w:t>
      </w:r>
    </w:p>
    <w:p w14:paraId="6CEE797E" w14:textId="737ADD53" w:rsidR="00333BCA" w:rsidRDefault="005202AF" w:rsidP="00350AD3">
      <w:pPr>
        <w:pStyle w:val="3GPPText"/>
        <w:rPr>
          <w:lang w:val="en-GB"/>
        </w:rPr>
      </w:pPr>
      <w:r w:rsidRPr="00AD34AA">
        <w:rPr>
          <w:lang w:val="en-GB"/>
        </w:rPr>
        <w:t xml:space="preserve">In this section, we </w:t>
      </w:r>
      <w:r w:rsidR="00350AD3" w:rsidRPr="00AD34AA">
        <w:rPr>
          <w:lang w:val="en-GB"/>
        </w:rPr>
        <w:t xml:space="preserve">provide system level evaluation results </w:t>
      </w:r>
      <w:r w:rsidR="00AD34AA" w:rsidRPr="00AD34AA">
        <w:rPr>
          <w:lang w:val="en-GB"/>
        </w:rPr>
        <w:t xml:space="preserve">analysing </w:t>
      </w:r>
      <w:r w:rsidR="00350AD3" w:rsidRPr="00AD34AA">
        <w:rPr>
          <w:lang w:val="en-GB"/>
        </w:rPr>
        <w:t>horizontal positioning error in Indoor Open Office scenario.</w:t>
      </w:r>
      <w:r w:rsidR="003318C1">
        <w:rPr>
          <w:lang w:val="en-GB"/>
        </w:rPr>
        <w:t xml:space="preserve"> The results </w:t>
      </w:r>
      <w:r w:rsidR="0002502B">
        <w:rPr>
          <w:lang w:val="en-GB"/>
        </w:rPr>
        <w:t>of</w:t>
      </w:r>
      <w:r w:rsidR="0002502B" w:rsidRPr="006943CD">
        <w:t xml:space="preserve"> </w:t>
      </w:r>
      <w:r w:rsidR="0002502B">
        <w:t>system</w:t>
      </w:r>
      <w:r w:rsidR="003318C1">
        <w:rPr>
          <w:lang w:val="en-GB"/>
        </w:rPr>
        <w:t xml:space="preserve"> level evaluation are shown in </w:t>
      </w:r>
      <w:r w:rsidR="00333BCA">
        <w:rPr>
          <w:lang w:val="en-GB"/>
        </w:rPr>
        <w:fldChar w:fldCharType="begin"/>
      </w:r>
      <w:r w:rsidR="00333BCA">
        <w:rPr>
          <w:lang w:val="en-GB"/>
        </w:rPr>
        <w:instrText xml:space="preserve"> REF _Ref528339288 \h </w:instrText>
      </w:r>
      <w:r w:rsidR="00333BCA">
        <w:rPr>
          <w:lang w:val="en-GB"/>
        </w:rPr>
      </w:r>
      <w:r w:rsidR="00333BCA">
        <w:rPr>
          <w:lang w:val="en-GB"/>
        </w:rPr>
        <w:fldChar w:fldCharType="separate"/>
      </w:r>
      <w:r w:rsidR="00414040">
        <w:t xml:space="preserve">Figure </w:t>
      </w:r>
      <w:r w:rsidR="00414040">
        <w:rPr>
          <w:noProof/>
        </w:rPr>
        <w:t>1</w:t>
      </w:r>
      <w:r w:rsidR="00333BCA">
        <w:rPr>
          <w:lang w:val="en-GB"/>
        </w:rPr>
        <w:fldChar w:fldCharType="end"/>
      </w:r>
      <w:r w:rsidR="00333BCA">
        <w:rPr>
          <w:lang w:val="en-GB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</w:tblGrid>
      <w:tr w:rsidR="003D33CD" w14:paraId="284CC3EF" w14:textId="77777777" w:rsidTr="006C0F9D">
        <w:tc>
          <w:tcPr>
            <w:tcW w:w="4981" w:type="dxa"/>
          </w:tcPr>
          <w:p w14:paraId="715E95E1" w14:textId="77777777" w:rsidR="00880D45" w:rsidRDefault="00880D45" w:rsidP="000A66FE">
            <w:pPr>
              <w:pStyle w:val="3GPPText"/>
              <w:rPr>
                <w:lang w:val="en-GB"/>
              </w:rPr>
            </w:pPr>
            <w:bookmarkStart w:id="2" w:name="_Ref525230365"/>
            <w:r w:rsidRPr="00880D45">
              <w:rPr>
                <w:noProof/>
              </w:rPr>
              <w:drawing>
                <wp:inline distT="0" distB="0" distL="0" distR="0" wp14:anchorId="44F7D749" wp14:editId="1422C3EA">
                  <wp:extent cx="3120000" cy="2340000"/>
                  <wp:effectExtent l="0" t="0" r="4445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0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06953" w14:textId="54A8C41C" w:rsidR="003D33CD" w:rsidRDefault="003D33CD" w:rsidP="00C858DC">
            <w:pPr>
              <w:pStyle w:val="3GPPText"/>
              <w:numPr>
                <w:ilvl w:val="4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Performance for FR1</w:t>
            </w:r>
          </w:p>
        </w:tc>
        <w:tc>
          <w:tcPr>
            <w:tcW w:w="4981" w:type="dxa"/>
          </w:tcPr>
          <w:p w14:paraId="69784B3F" w14:textId="07580239" w:rsidR="00880D45" w:rsidRDefault="00880D45" w:rsidP="000A66FE">
            <w:pPr>
              <w:pStyle w:val="3GPPText"/>
              <w:jc w:val="center"/>
              <w:rPr>
                <w:lang w:val="en-GB"/>
              </w:rPr>
            </w:pPr>
            <w:r w:rsidRPr="00880D45">
              <w:rPr>
                <w:noProof/>
              </w:rPr>
              <w:drawing>
                <wp:inline distT="0" distB="0" distL="0" distR="0" wp14:anchorId="565A0A64" wp14:editId="61ADABFB">
                  <wp:extent cx="3120000" cy="2340000"/>
                  <wp:effectExtent l="0" t="0" r="4445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0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B2D2C6" w14:textId="77777777" w:rsidR="003D33CD" w:rsidRDefault="003D33CD" w:rsidP="00C858DC">
            <w:pPr>
              <w:pStyle w:val="3GPPText"/>
              <w:numPr>
                <w:ilvl w:val="4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Performance for FR2</w:t>
            </w:r>
          </w:p>
        </w:tc>
      </w:tr>
    </w:tbl>
    <w:p w14:paraId="42D33527" w14:textId="684E86DA" w:rsidR="003318C1" w:rsidRPr="00391A49" w:rsidRDefault="003318C1" w:rsidP="003318C1">
      <w:pPr>
        <w:pStyle w:val="Caption"/>
        <w:jc w:val="center"/>
      </w:pPr>
      <w:bookmarkStart w:id="3" w:name="_Ref5283392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4040">
        <w:rPr>
          <w:noProof/>
        </w:rPr>
        <w:t>1</w:t>
      </w:r>
      <w:r>
        <w:fldChar w:fldCharType="end"/>
      </w:r>
      <w:bookmarkEnd w:id="2"/>
      <w:bookmarkEnd w:id="3"/>
      <w:r>
        <w:t xml:space="preserve">: </w:t>
      </w:r>
      <w:r w:rsidR="003D33CD">
        <w:t xml:space="preserve">DL </w:t>
      </w:r>
      <w:r>
        <w:t xml:space="preserve">TDOA performance in Indoor </w:t>
      </w:r>
      <w:r w:rsidR="003D33CD">
        <w:t xml:space="preserve">Open </w:t>
      </w:r>
      <w:r>
        <w:t xml:space="preserve">Office </w:t>
      </w:r>
      <w:r w:rsidR="003D33CD">
        <w:t>Scenario (</w:t>
      </w:r>
      <w:r>
        <w:t>FR1 and FR2</w:t>
      </w:r>
      <w:r w:rsidR="003D33CD">
        <w:t>)</w:t>
      </w:r>
    </w:p>
    <w:p w14:paraId="245A5918" w14:textId="77777777" w:rsidR="00005237" w:rsidRDefault="00005237" w:rsidP="00AA2D8E">
      <w:pPr>
        <w:pStyle w:val="3GPPText"/>
        <w:rPr>
          <w:lang w:val="en-GB"/>
        </w:rPr>
      </w:pPr>
    </w:p>
    <w:p w14:paraId="3BAAFC00" w14:textId="77777777" w:rsidR="00AA2D8E" w:rsidRDefault="0090678F" w:rsidP="00AA2D8E">
      <w:pPr>
        <w:pStyle w:val="3GPPText"/>
        <w:rPr>
          <w:lang w:val="en-GB"/>
        </w:rPr>
      </w:pPr>
      <w:r w:rsidRPr="0090678F">
        <w:rPr>
          <w:lang w:val="en-GB"/>
        </w:rPr>
        <w:t xml:space="preserve">Based on the presented </w:t>
      </w:r>
      <w:r w:rsidR="003E7AA0">
        <w:rPr>
          <w:lang w:val="en-GB"/>
        </w:rPr>
        <w:t xml:space="preserve">system level evaluation results in considered scenario, </w:t>
      </w:r>
      <w:r w:rsidRPr="0090678F">
        <w:rPr>
          <w:lang w:val="en-GB"/>
        </w:rPr>
        <w:t>we draw the following observations:</w:t>
      </w:r>
    </w:p>
    <w:p w14:paraId="5AC1167A" w14:textId="77777777" w:rsidR="000D2F22" w:rsidRPr="000A66FE" w:rsidRDefault="000D2F22">
      <w:pPr>
        <w:pStyle w:val="3GPPText"/>
      </w:pPr>
    </w:p>
    <w:p w14:paraId="299255E2" w14:textId="27984625" w:rsidR="0090678F" w:rsidRPr="0090678F" w:rsidRDefault="0090678F" w:rsidP="00C858DC">
      <w:pPr>
        <w:pStyle w:val="3GPPText"/>
        <w:numPr>
          <w:ilvl w:val="0"/>
          <w:numId w:val="13"/>
        </w:numPr>
        <w:rPr>
          <w:lang w:val="en-GB"/>
        </w:rPr>
      </w:pPr>
    </w:p>
    <w:p w14:paraId="7DC5C4C4" w14:textId="50C10AE2" w:rsidR="009D3340" w:rsidRPr="003B1B62" w:rsidRDefault="007D59D1" w:rsidP="00C858DC">
      <w:pPr>
        <w:pStyle w:val="3GPPText"/>
        <w:numPr>
          <w:ilvl w:val="1"/>
          <w:numId w:val="13"/>
        </w:numPr>
        <w:rPr>
          <w:b/>
          <w:lang w:val="en-GB"/>
        </w:rPr>
      </w:pPr>
      <w:r w:rsidRPr="003B1B62">
        <w:rPr>
          <w:b/>
          <w:lang w:val="en-GB"/>
        </w:rPr>
        <w:t>For Indoor Open Office scenario the accurate D-TDOA based positioning (i.e.</w:t>
      </w:r>
      <w:r w:rsidR="003B1B62">
        <w:rPr>
          <w:b/>
          <w:lang w:val="en-GB"/>
        </w:rPr>
        <w:t xml:space="preserve"> commercial, </w:t>
      </w:r>
      <w:r w:rsidRPr="003B1B62">
        <w:rPr>
          <w:b/>
          <w:lang w:val="en-GB"/>
        </w:rPr>
        <w:t>&lt;</w:t>
      </w:r>
      <w:r w:rsidR="003B1B62">
        <w:rPr>
          <w:b/>
          <w:lang w:val="en-GB"/>
        </w:rPr>
        <w:t xml:space="preserve"> </w:t>
      </w:r>
      <w:r w:rsidRPr="003B1B62">
        <w:rPr>
          <w:b/>
          <w:lang w:val="en-GB"/>
        </w:rPr>
        <w:t xml:space="preserve">3m </w:t>
      </w:r>
      <w:r w:rsidR="003B1B62">
        <w:rPr>
          <w:b/>
          <w:lang w:val="en-GB"/>
        </w:rPr>
        <w:t xml:space="preserve">horizontal error </w:t>
      </w:r>
      <w:r w:rsidRPr="003B1B62">
        <w:rPr>
          <w:b/>
          <w:lang w:val="en-GB"/>
        </w:rPr>
        <w:t>for 80% of UEs</w:t>
      </w:r>
      <w:r w:rsidR="003B1B62">
        <w:rPr>
          <w:b/>
          <w:lang w:val="en-GB"/>
        </w:rPr>
        <w:t xml:space="preserve"> in case of indoor deployments</w:t>
      </w:r>
      <w:r w:rsidRPr="003B1B62">
        <w:rPr>
          <w:b/>
          <w:lang w:val="en-GB"/>
        </w:rPr>
        <w:t>) can be achieved under baseline assumption of perfect synchronization of TRPs for both FR1 and FR2 frequency ranges</w:t>
      </w:r>
    </w:p>
    <w:p w14:paraId="76D20746" w14:textId="6D20F8D2" w:rsidR="007D59D1" w:rsidRPr="003B1B62" w:rsidRDefault="007D59D1" w:rsidP="00C858DC">
      <w:pPr>
        <w:pStyle w:val="3GPPText"/>
        <w:numPr>
          <w:ilvl w:val="1"/>
          <w:numId w:val="13"/>
        </w:numPr>
        <w:rPr>
          <w:b/>
        </w:rPr>
      </w:pPr>
      <w:r w:rsidRPr="003B1B62">
        <w:rPr>
          <w:b/>
          <w:lang w:val="en-GB"/>
        </w:rPr>
        <w:t xml:space="preserve">Positioning performance in FR2 exceeds positioning </w:t>
      </w:r>
      <w:r w:rsidR="003F1CAB" w:rsidRPr="003B1B62">
        <w:rPr>
          <w:b/>
          <w:lang w:val="en-GB"/>
        </w:rPr>
        <w:t>accuracy achieve in FR1</w:t>
      </w:r>
    </w:p>
    <w:p w14:paraId="24F67119" w14:textId="54BE6FA1" w:rsidR="003F1CAB" w:rsidRPr="003B1B62" w:rsidRDefault="003F1CAB" w:rsidP="00C858DC">
      <w:pPr>
        <w:pStyle w:val="3GPPText"/>
        <w:numPr>
          <w:ilvl w:val="1"/>
          <w:numId w:val="13"/>
        </w:numPr>
        <w:rPr>
          <w:b/>
        </w:rPr>
      </w:pPr>
      <w:r w:rsidRPr="003B1B62">
        <w:rPr>
          <w:b/>
          <w:lang w:val="en-GB"/>
        </w:rPr>
        <w:t>The use of CSI-RS (TRS) signals with Reuse 4 and Reuse 12 does not reach system performance with ideal muting</w:t>
      </w:r>
    </w:p>
    <w:p w14:paraId="7F2948EE" w14:textId="77777777" w:rsidR="003F1CAB" w:rsidRPr="000A66FE" w:rsidRDefault="003F1CAB" w:rsidP="003F1CAB">
      <w:pPr>
        <w:pStyle w:val="3GPPText"/>
      </w:pPr>
    </w:p>
    <w:p w14:paraId="40BA1163" w14:textId="045D4512" w:rsidR="003D33CD" w:rsidRDefault="003D33CD" w:rsidP="003D33CD">
      <w:pPr>
        <w:pStyle w:val="3GPPH2"/>
      </w:pPr>
      <w:r>
        <w:t xml:space="preserve">Scenario 2: </w:t>
      </w:r>
      <w:proofErr w:type="spellStart"/>
      <w:r w:rsidRPr="007404EE">
        <w:rPr>
          <w:szCs w:val="22"/>
        </w:rPr>
        <w:t>UMi</w:t>
      </w:r>
      <w:proofErr w:type="spellEnd"/>
      <w:r w:rsidRPr="007404EE">
        <w:rPr>
          <w:szCs w:val="22"/>
        </w:rPr>
        <w:t xml:space="preserve"> </w:t>
      </w:r>
      <w:r>
        <w:rPr>
          <w:szCs w:val="22"/>
        </w:rPr>
        <w:t>St</w:t>
      </w:r>
      <w:r w:rsidRPr="007404EE">
        <w:rPr>
          <w:szCs w:val="22"/>
        </w:rPr>
        <w:t xml:space="preserve">reet </w:t>
      </w:r>
      <w:r>
        <w:rPr>
          <w:szCs w:val="22"/>
        </w:rPr>
        <w:t>C</w:t>
      </w:r>
      <w:r w:rsidRPr="007404EE">
        <w:rPr>
          <w:szCs w:val="22"/>
        </w:rPr>
        <w:t>anyon</w:t>
      </w:r>
    </w:p>
    <w:p w14:paraId="2406F28E" w14:textId="46D67340" w:rsidR="003D33CD" w:rsidRDefault="006C0F9D" w:rsidP="003D33CD">
      <w:pPr>
        <w:pStyle w:val="3GPPText"/>
        <w:rPr>
          <w:lang w:val="en-GB"/>
        </w:rPr>
      </w:pPr>
      <w:r w:rsidRPr="00AD34AA">
        <w:rPr>
          <w:lang w:val="en-GB"/>
        </w:rPr>
        <w:t xml:space="preserve">In this section, we provide system level evaluation results analysing horizontal positioning error </w:t>
      </w:r>
      <w:r>
        <w:rPr>
          <w:lang w:val="en-GB"/>
        </w:rPr>
        <w:t xml:space="preserve">for outdoor UEs in </w:t>
      </w:r>
      <w:proofErr w:type="spellStart"/>
      <w:r>
        <w:rPr>
          <w:lang w:val="en-GB"/>
        </w:rPr>
        <w:t>UMi</w:t>
      </w:r>
      <w:proofErr w:type="spellEnd"/>
      <w:r>
        <w:rPr>
          <w:lang w:val="en-GB"/>
        </w:rPr>
        <w:t xml:space="preserve"> street canyon </w:t>
      </w:r>
      <w:r w:rsidRPr="00AD34AA">
        <w:rPr>
          <w:lang w:val="en-GB"/>
        </w:rPr>
        <w:t>scenario.</w:t>
      </w:r>
      <w:r>
        <w:rPr>
          <w:lang w:val="en-GB"/>
        </w:rPr>
        <w:t xml:space="preserve"> The results of</w:t>
      </w:r>
      <w:r w:rsidRPr="006943CD">
        <w:t xml:space="preserve"> </w:t>
      </w:r>
      <w:r>
        <w:t>system</w:t>
      </w:r>
      <w:r>
        <w:rPr>
          <w:lang w:val="en-GB"/>
        </w:rPr>
        <w:t xml:space="preserve"> level evaluation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_Ref528923618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14040">
        <w:t xml:space="preserve">Figure </w:t>
      </w:r>
      <w:r w:rsidR="00414040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64"/>
      </w:tblGrid>
      <w:tr w:rsidR="003D33CD" w14:paraId="186A57CE" w14:textId="77777777" w:rsidTr="006C0F9D">
        <w:tc>
          <w:tcPr>
            <w:tcW w:w="5098" w:type="dxa"/>
          </w:tcPr>
          <w:p w14:paraId="561371D1" w14:textId="180F98E6" w:rsidR="003D33CD" w:rsidRDefault="00080F2E" w:rsidP="000A66FE">
            <w:pPr>
              <w:pStyle w:val="3GPPText"/>
              <w:jc w:val="center"/>
              <w:rPr>
                <w:lang w:val="en-GB"/>
              </w:rPr>
            </w:pPr>
            <w:r w:rsidRPr="00080F2E">
              <w:rPr>
                <w:noProof/>
              </w:rPr>
              <w:lastRenderedPageBreak/>
              <w:drawing>
                <wp:inline distT="0" distB="0" distL="0" distR="0" wp14:anchorId="296961FC" wp14:editId="1E6A9911">
                  <wp:extent cx="3115002" cy="2340000"/>
                  <wp:effectExtent l="0" t="0" r="9525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002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F02B3A" w14:textId="3931A016" w:rsidR="003D33CD" w:rsidRDefault="003D33CD" w:rsidP="00C858DC">
            <w:pPr>
              <w:pStyle w:val="3GPPText"/>
              <w:numPr>
                <w:ilvl w:val="4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Performance for FR1</w:t>
            </w:r>
          </w:p>
        </w:tc>
        <w:tc>
          <w:tcPr>
            <w:tcW w:w="4864" w:type="dxa"/>
          </w:tcPr>
          <w:p w14:paraId="68735314" w14:textId="56AC39E5" w:rsidR="003D33CD" w:rsidRDefault="00080F2E" w:rsidP="000A66FE">
            <w:pPr>
              <w:pStyle w:val="3GPPText"/>
              <w:jc w:val="center"/>
              <w:rPr>
                <w:lang w:val="en-GB"/>
              </w:rPr>
            </w:pPr>
            <w:r w:rsidRPr="00080F2E">
              <w:rPr>
                <w:noProof/>
              </w:rPr>
              <w:drawing>
                <wp:inline distT="0" distB="0" distL="0" distR="0" wp14:anchorId="2835DB63" wp14:editId="4B7F445A">
                  <wp:extent cx="3115002" cy="2340000"/>
                  <wp:effectExtent l="0" t="0" r="952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002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B741F6" w14:textId="581CEB14" w:rsidR="003D33CD" w:rsidRDefault="003D33CD" w:rsidP="00C858DC">
            <w:pPr>
              <w:pStyle w:val="3GPPText"/>
              <w:numPr>
                <w:ilvl w:val="4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Performance for FR2</w:t>
            </w:r>
          </w:p>
        </w:tc>
      </w:tr>
    </w:tbl>
    <w:p w14:paraId="40700677" w14:textId="7154D219" w:rsidR="003D33CD" w:rsidRPr="00391A49" w:rsidRDefault="003D33CD" w:rsidP="003D33CD">
      <w:pPr>
        <w:pStyle w:val="Caption"/>
        <w:jc w:val="center"/>
      </w:pPr>
      <w:bookmarkStart w:id="4" w:name="_Ref5289236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4040">
        <w:rPr>
          <w:noProof/>
        </w:rPr>
        <w:t>2</w:t>
      </w:r>
      <w:r>
        <w:fldChar w:fldCharType="end"/>
      </w:r>
      <w:bookmarkEnd w:id="4"/>
      <w:r>
        <w:t xml:space="preserve">: DL TDOA performance in </w:t>
      </w:r>
      <w:proofErr w:type="spellStart"/>
      <w:r>
        <w:t>UMi</w:t>
      </w:r>
      <w:proofErr w:type="spellEnd"/>
      <w:r>
        <w:t xml:space="preserve"> Street Canyon (FR1 and FR2)</w:t>
      </w:r>
    </w:p>
    <w:p w14:paraId="12E2CA6E" w14:textId="77777777" w:rsidR="006C0F9D" w:rsidRDefault="006C0F9D" w:rsidP="006C0F9D">
      <w:pPr>
        <w:pStyle w:val="3GPPText"/>
        <w:rPr>
          <w:lang w:val="en-GB"/>
        </w:rPr>
      </w:pPr>
    </w:p>
    <w:p w14:paraId="41EF42CF" w14:textId="77777777" w:rsidR="006C0F9D" w:rsidRDefault="006C0F9D" w:rsidP="006C0F9D">
      <w:pPr>
        <w:pStyle w:val="3GPPText"/>
        <w:rPr>
          <w:lang w:val="en-GB"/>
        </w:rPr>
      </w:pPr>
      <w:r w:rsidRPr="0090678F">
        <w:rPr>
          <w:lang w:val="en-GB"/>
        </w:rPr>
        <w:t xml:space="preserve">Based on the presented </w:t>
      </w:r>
      <w:r>
        <w:rPr>
          <w:lang w:val="en-GB"/>
        </w:rPr>
        <w:t xml:space="preserve">system level evaluation results in considered scenario, </w:t>
      </w:r>
      <w:r w:rsidRPr="0090678F">
        <w:rPr>
          <w:lang w:val="en-GB"/>
        </w:rPr>
        <w:t>we draw the following observations:</w:t>
      </w:r>
    </w:p>
    <w:p w14:paraId="2C291DFC" w14:textId="77777777" w:rsidR="003D33CD" w:rsidRPr="000A66FE" w:rsidRDefault="003D33CD">
      <w:pPr>
        <w:pStyle w:val="3GPPText"/>
      </w:pPr>
    </w:p>
    <w:p w14:paraId="19E630E4" w14:textId="77777777" w:rsidR="000D2F22" w:rsidRPr="0090678F" w:rsidRDefault="000D2F22" w:rsidP="00C858DC">
      <w:pPr>
        <w:pStyle w:val="3GPPText"/>
        <w:numPr>
          <w:ilvl w:val="0"/>
          <w:numId w:val="13"/>
        </w:numPr>
        <w:rPr>
          <w:lang w:val="en-GB"/>
        </w:rPr>
      </w:pPr>
    </w:p>
    <w:p w14:paraId="2C5FC19F" w14:textId="18CB72D2" w:rsidR="003F1CAB" w:rsidRPr="003B1B62" w:rsidRDefault="003F1CAB" w:rsidP="00C858DC">
      <w:pPr>
        <w:pStyle w:val="3GPPText"/>
        <w:numPr>
          <w:ilvl w:val="1"/>
          <w:numId w:val="13"/>
        </w:numPr>
        <w:rPr>
          <w:b/>
          <w:lang w:val="en-GB"/>
        </w:rPr>
      </w:pPr>
      <w:r w:rsidRPr="003B1B62">
        <w:rPr>
          <w:b/>
          <w:lang w:val="en-GB"/>
        </w:rPr>
        <w:t xml:space="preserve">For outdoor UEs in </w:t>
      </w:r>
      <w:proofErr w:type="spellStart"/>
      <w:r w:rsidRPr="003B1B62">
        <w:rPr>
          <w:b/>
          <w:lang w:val="en-GB"/>
        </w:rPr>
        <w:t>UMi</w:t>
      </w:r>
      <w:proofErr w:type="spellEnd"/>
      <w:r w:rsidRPr="003B1B62">
        <w:rPr>
          <w:b/>
          <w:lang w:val="en-GB"/>
        </w:rPr>
        <w:t xml:space="preserve"> street canyon scenario, the accurate D-TDOA based positioning (i.e.</w:t>
      </w:r>
      <w:r w:rsidR="003B1B62">
        <w:rPr>
          <w:b/>
          <w:lang w:val="en-GB"/>
        </w:rPr>
        <w:t xml:space="preserve"> commercial, </w:t>
      </w:r>
      <w:r w:rsidRPr="003B1B62">
        <w:rPr>
          <w:b/>
          <w:lang w:val="en-GB"/>
        </w:rPr>
        <w:t>&lt;</w:t>
      </w:r>
      <w:r w:rsidR="003B1B62">
        <w:rPr>
          <w:b/>
          <w:lang w:val="en-GB"/>
        </w:rPr>
        <w:t>10</w:t>
      </w:r>
      <w:r w:rsidRPr="003B1B62">
        <w:rPr>
          <w:b/>
          <w:lang w:val="en-GB"/>
        </w:rPr>
        <w:t>m for 80% of UEs</w:t>
      </w:r>
      <w:r w:rsidR="003B1B62">
        <w:rPr>
          <w:b/>
          <w:lang w:val="en-GB"/>
        </w:rPr>
        <w:t xml:space="preserve"> in case of outdoor deployments</w:t>
      </w:r>
      <w:r w:rsidRPr="003B1B62">
        <w:rPr>
          <w:b/>
          <w:lang w:val="en-GB"/>
        </w:rPr>
        <w:t>) can be achieved under baseline assumption of perfect synchronization of TRPs for both FR1 and FR2 frequency ranges</w:t>
      </w:r>
    </w:p>
    <w:p w14:paraId="7093BF6F" w14:textId="259C52C9" w:rsidR="003F1CAB" w:rsidRPr="003B1B62" w:rsidRDefault="003F1CAB" w:rsidP="00C858DC">
      <w:pPr>
        <w:pStyle w:val="3GPPText"/>
        <w:numPr>
          <w:ilvl w:val="1"/>
          <w:numId w:val="13"/>
        </w:numPr>
        <w:rPr>
          <w:b/>
        </w:rPr>
      </w:pPr>
      <w:r w:rsidRPr="003B1B62">
        <w:rPr>
          <w:b/>
          <w:lang w:val="en-GB"/>
        </w:rPr>
        <w:t xml:space="preserve">Positioning performance in FR2 w/ 400MHz BW is slightly worse comparing to FR1 with 100MHz BW, that can be explained by more significant </w:t>
      </w:r>
      <w:proofErr w:type="spellStart"/>
      <w:r w:rsidRPr="003B1B62">
        <w:rPr>
          <w:b/>
          <w:lang w:val="en-GB"/>
        </w:rPr>
        <w:t>hearability</w:t>
      </w:r>
      <w:proofErr w:type="spellEnd"/>
      <w:r w:rsidRPr="003B1B62">
        <w:rPr>
          <w:b/>
          <w:lang w:val="en-GB"/>
        </w:rPr>
        <w:t xml:space="preserve"> i</w:t>
      </w:r>
      <w:r w:rsidR="003B1B62" w:rsidRPr="003B1B62">
        <w:rPr>
          <w:b/>
          <w:lang w:val="en-GB"/>
        </w:rPr>
        <w:t>ssues in case of PRS transmission in FR2</w:t>
      </w:r>
    </w:p>
    <w:p w14:paraId="6F23FAE2" w14:textId="7920BC90" w:rsidR="003F1CAB" w:rsidRPr="003B1B62" w:rsidRDefault="003F1CAB" w:rsidP="00C858DC">
      <w:pPr>
        <w:pStyle w:val="3GPPText"/>
        <w:numPr>
          <w:ilvl w:val="1"/>
          <w:numId w:val="13"/>
        </w:numPr>
        <w:rPr>
          <w:b/>
        </w:rPr>
      </w:pPr>
      <w:r w:rsidRPr="003B1B62">
        <w:rPr>
          <w:b/>
          <w:lang w:val="en-GB"/>
        </w:rPr>
        <w:t>The use of CSI-RS (TRS) signals with Reuse 12 does not reach system performance with ideal muting</w:t>
      </w:r>
    </w:p>
    <w:p w14:paraId="622E67AC" w14:textId="77777777" w:rsidR="000D2F22" w:rsidRPr="000A66FE" w:rsidRDefault="000D2F22">
      <w:pPr>
        <w:pStyle w:val="3GPPText"/>
      </w:pPr>
    </w:p>
    <w:p w14:paraId="6E313172" w14:textId="27282C02" w:rsidR="003D33CD" w:rsidRDefault="003D33CD" w:rsidP="003D33CD">
      <w:pPr>
        <w:pStyle w:val="3GPPH2"/>
        <w:rPr>
          <w:szCs w:val="22"/>
        </w:rPr>
      </w:pPr>
      <w:r>
        <w:t xml:space="preserve">Scenario 3: </w:t>
      </w:r>
      <w:proofErr w:type="spellStart"/>
      <w:r w:rsidRPr="007404EE">
        <w:rPr>
          <w:szCs w:val="22"/>
        </w:rPr>
        <w:t>UM</w:t>
      </w:r>
      <w:r>
        <w:rPr>
          <w:szCs w:val="22"/>
        </w:rPr>
        <w:t>a</w:t>
      </w:r>
      <w:proofErr w:type="spellEnd"/>
      <w:r w:rsidRPr="007404EE">
        <w:rPr>
          <w:szCs w:val="22"/>
        </w:rPr>
        <w:t xml:space="preserve"> </w:t>
      </w:r>
      <w:r>
        <w:rPr>
          <w:szCs w:val="22"/>
        </w:rPr>
        <w:t>(FR1 Only)</w:t>
      </w:r>
    </w:p>
    <w:p w14:paraId="1C417DDB" w14:textId="2C8F41B4" w:rsidR="006C0F9D" w:rsidRDefault="006C0F9D" w:rsidP="006C0F9D">
      <w:pPr>
        <w:pStyle w:val="3GPPText"/>
        <w:rPr>
          <w:lang w:val="en-GB"/>
        </w:rPr>
      </w:pPr>
      <w:r w:rsidRPr="00AD34AA">
        <w:rPr>
          <w:lang w:val="en-GB"/>
        </w:rPr>
        <w:t xml:space="preserve">In this section, we provide system level evaluation results analysing horizontal positioning error </w:t>
      </w:r>
      <w:r>
        <w:rPr>
          <w:lang w:val="en-GB"/>
        </w:rPr>
        <w:t xml:space="preserve">separately for outdoor and indoor UEs in </w:t>
      </w:r>
      <w:proofErr w:type="spellStart"/>
      <w:r>
        <w:rPr>
          <w:lang w:val="en-GB"/>
        </w:rPr>
        <w:t>UMa</w:t>
      </w:r>
      <w:proofErr w:type="spellEnd"/>
      <w:r>
        <w:rPr>
          <w:lang w:val="en-GB"/>
        </w:rPr>
        <w:t xml:space="preserve"> </w:t>
      </w:r>
      <w:r w:rsidRPr="00AD34AA">
        <w:rPr>
          <w:lang w:val="en-GB"/>
        </w:rPr>
        <w:t>scenario.</w:t>
      </w:r>
      <w:r>
        <w:rPr>
          <w:lang w:val="en-GB"/>
        </w:rPr>
        <w:t xml:space="preserve"> The results of</w:t>
      </w:r>
      <w:r w:rsidRPr="006943CD">
        <w:t xml:space="preserve"> </w:t>
      </w:r>
      <w:r>
        <w:t>system</w:t>
      </w:r>
      <w:r>
        <w:rPr>
          <w:lang w:val="en-GB"/>
        </w:rPr>
        <w:t xml:space="preserve"> level evaluation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_Ref528923687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14040">
        <w:t xml:space="preserve">Figure </w:t>
      </w:r>
      <w:r w:rsidR="00414040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9955938" w14:textId="77777777" w:rsidR="006C0F9D" w:rsidRPr="006C0F9D" w:rsidRDefault="006C0F9D" w:rsidP="006C0F9D">
      <w:pPr>
        <w:pStyle w:val="3GPPText"/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</w:tblGrid>
      <w:tr w:rsidR="00386C30" w14:paraId="573A9DDC" w14:textId="487035C0" w:rsidTr="006C0F9D">
        <w:tc>
          <w:tcPr>
            <w:tcW w:w="8270" w:type="dxa"/>
          </w:tcPr>
          <w:p w14:paraId="3D519218" w14:textId="368BFA39" w:rsidR="00386C30" w:rsidRDefault="007D59D1" w:rsidP="000A66FE">
            <w:pPr>
              <w:pStyle w:val="3GPPText"/>
              <w:jc w:val="center"/>
              <w:rPr>
                <w:lang w:val="en-GB"/>
              </w:rPr>
            </w:pPr>
            <w:r w:rsidRPr="007D59D1">
              <w:rPr>
                <w:noProof/>
              </w:rPr>
              <w:lastRenderedPageBreak/>
              <w:drawing>
                <wp:inline distT="0" distB="0" distL="0" distR="0" wp14:anchorId="330B31D4" wp14:editId="708E7C93">
                  <wp:extent cx="3120000" cy="2340000"/>
                  <wp:effectExtent l="0" t="0" r="444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0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DB6EE9" w14:textId="551CAD88" w:rsidR="00386C30" w:rsidRDefault="00386C30" w:rsidP="00C858DC">
            <w:pPr>
              <w:pStyle w:val="3GPPText"/>
              <w:numPr>
                <w:ilvl w:val="4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Indoor UEs</w:t>
            </w:r>
          </w:p>
        </w:tc>
        <w:tc>
          <w:tcPr>
            <w:tcW w:w="1692" w:type="dxa"/>
          </w:tcPr>
          <w:p w14:paraId="483A1272" w14:textId="77777777" w:rsidR="00386C30" w:rsidRDefault="00386C30" w:rsidP="000A66FE">
            <w:pPr>
              <w:pStyle w:val="3GPPText"/>
              <w:jc w:val="left"/>
              <w:rPr>
                <w:lang w:val="en-GB"/>
              </w:rPr>
            </w:pPr>
            <w:r w:rsidRPr="00080F2E">
              <w:rPr>
                <w:noProof/>
              </w:rPr>
              <w:drawing>
                <wp:inline distT="0" distB="0" distL="0" distR="0" wp14:anchorId="3C3EF2FA" wp14:editId="55FC2B00">
                  <wp:extent cx="3120000" cy="2340000"/>
                  <wp:effectExtent l="0" t="0" r="4445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0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AECBB" w14:textId="4883FB69" w:rsidR="00386C30" w:rsidRDefault="00386C30" w:rsidP="00C858DC">
            <w:pPr>
              <w:pStyle w:val="3GPPText"/>
              <w:numPr>
                <w:ilvl w:val="4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Outdoor UEs</w:t>
            </w:r>
          </w:p>
        </w:tc>
      </w:tr>
    </w:tbl>
    <w:p w14:paraId="00F6DD29" w14:textId="407CFC0C" w:rsidR="003D33CD" w:rsidRDefault="003D33CD" w:rsidP="003D33CD">
      <w:pPr>
        <w:pStyle w:val="Caption"/>
        <w:jc w:val="center"/>
      </w:pPr>
      <w:bookmarkStart w:id="5" w:name="_Ref5289236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4040">
        <w:rPr>
          <w:noProof/>
        </w:rPr>
        <w:t>3</w:t>
      </w:r>
      <w:r>
        <w:fldChar w:fldCharType="end"/>
      </w:r>
      <w:bookmarkEnd w:id="5"/>
      <w:r>
        <w:t xml:space="preserve">: DL TDOA performance in </w:t>
      </w:r>
      <w:proofErr w:type="spellStart"/>
      <w:r>
        <w:t>UMa</w:t>
      </w:r>
      <w:proofErr w:type="spellEnd"/>
      <w:r>
        <w:t xml:space="preserve"> Scenario (FR1 only)</w:t>
      </w:r>
    </w:p>
    <w:p w14:paraId="4500AF0C" w14:textId="77777777" w:rsidR="006C0F9D" w:rsidRDefault="006C0F9D" w:rsidP="006C0F9D">
      <w:pPr>
        <w:pStyle w:val="3GPPText"/>
        <w:rPr>
          <w:lang w:val="en-GB"/>
        </w:rPr>
      </w:pPr>
    </w:p>
    <w:p w14:paraId="217C9F86" w14:textId="77777777" w:rsidR="006C0F9D" w:rsidRPr="006C0F9D" w:rsidRDefault="006C0F9D" w:rsidP="006C0F9D">
      <w:pPr>
        <w:pStyle w:val="3GPPText"/>
      </w:pPr>
      <w:r w:rsidRPr="006C0F9D">
        <w:t>Based on the presented system level evaluation results in considered scenario, we draw the following observations:</w:t>
      </w:r>
    </w:p>
    <w:p w14:paraId="3C883A76" w14:textId="77777777" w:rsidR="000D2F22" w:rsidRPr="00880D45" w:rsidRDefault="000D2F22" w:rsidP="000A66FE">
      <w:pPr>
        <w:pStyle w:val="3GPPText"/>
      </w:pPr>
    </w:p>
    <w:p w14:paraId="07A0939D" w14:textId="77777777" w:rsidR="000D2F22" w:rsidRPr="0090678F" w:rsidRDefault="000D2F22" w:rsidP="00C858DC">
      <w:pPr>
        <w:pStyle w:val="3GPPText"/>
        <w:numPr>
          <w:ilvl w:val="0"/>
          <w:numId w:val="13"/>
        </w:numPr>
        <w:rPr>
          <w:lang w:val="en-GB"/>
        </w:rPr>
      </w:pPr>
    </w:p>
    <w:p w14:paraId="16C001F6" w14:textId="4930F392" w:rsidR="003B1B62" w:rsidRDefault="003B1B62" w:rsidP="00C858DC">
      <w:pPr>
        <w:pStyle w:val="3GPPText"/>
        <w:numPr>
          <w:ilvl w:val="1"/>
          <w:numId w:val="13"/>
        </w:numPr>
        <w:rPr>
          <w:b/>
          <w:lang w:val="en-GB"/>
        </w:rPr>
      </w:pPr>
      <w:r w:rsidRPr="003B1B62">
        <w:rPr>
          <w:b/>
          <w:lang w:val="en-GB"/>
        </w:rPr>
        <w:t xml:space="preserve">For </w:t>
      </w:r>
      <w:proofErr w:type="spellStart"/>
      <w:r w:rsidRPr="003B1B62">
        <w:rPr>
          <w:b/>
          <w:lang w:val="en-GB"/>
        </w:rPr>
        <w:t>UM</w:t>
      </w:r>
      <w:r>
        <w:rPr>
          <w:b/>
          <w:lang w:val="en-GB"/>
        </w:rPr>
        <w:t>a</w:t>
      </w:r>
      <w:proofErr w:type="spellEnd"/>
      <w:r w:rsidRPr="003B1B62">
        <w:rPr>
          <w:b/>
          <w:lang w:val="en-GB"/>
        </w:rPr>
        <w:t xml:space="preserve"> scenario, the accurate D-TDOA based positioning can be achieved under baseline assumption of perfect synchronization of TRPs</w:t>
      </w:r>
      <w:r>
        <w:rPr>
          <w:b/>
          <w:lang w:val="en-GB"/>
        </w:rPr>
        <w:t xml:space="preserve"> (i.e. regulatory requirements on horizontal error)</w:t>
      </w:r>
    </w:p>
    <w:p w14:paraId="75FD0D44" w14:textId="604CD6F2" w:rsidR="003B1B62" w:rsidRPr="003B1B62" w:rsidRDefault="003B1B62" w:rsidP="00C858DC">
      <w:pPr>
        <w:pStyle w:val="3GPPText"/>
        <w:numPr>
          <w:ilvl w:val="1"/>
          <w:numId w:val="13"/>
        </w:numPr>
        <w:rPr>
          <w:b/>
        </w:rPr>
      </w:pPr>
      <w:r>
        <w:rPr>
          <w:b/>
        </w:rPr>
        <w:t>Indoor UEs have degraded performance comparing to outdoor UEs due to additional penetration losses</w:t>
      </w:r>
    </w:p>
    <w:p w14:paraId="35E0D410" w14:textId="1C4E574B" w:rsidR="003B1B62" w:rsidRPr="003B1B62" w:rsidRDefault="003B1B62" w:rsidP="00C858DC">
      <w:pPr>
        <w:pStyle w:val="3GPPText"/>
        <w:numPr>
          <w:ilvl w:val="1"/>
          <w:numId w:val="13"/>
        </w:numPr>
        <w:rPr>
          <w:b/>
        </w:rPr>
      </w:pPr>
      <w:r w:rsidRPr="003B1B62">
        <w:rPr>
          <w:b/>
          <w:lang w:val="en-GB"/>
        </w:rPr>
        <w:t>The use of CSI-RS (TRS) signals with Reuse 12 does not reach system performance with ideal muting</w:t>
      </w:r>
      <w:r>
        <w:rPr>
          <w:b/>
          <w:lang w:val="en-GB"/>
        </w:rPr>
        <w:t xml:space="preserve"> (quite noticeable performance loss is observed)</w:t>
      </w:r>
    </w:p>
    <w:p w14:paraId="30B69E76" w14:textId="4D660CE1" w:rsidR="003D33CD" w:rsidRPr="000A66FE" w:rsidRDefault="003D33CD">
      <w:pPr>
        <w:pStyle w:val="3GPPText"/>
      </w:pPr>
    </w:p>
    <w:p w14:paraId="4B4F759C" w14:textId="77777777" w:rsidR="00876DC7" w:rsidRDefault="00876DC7" w:rsidP="00876DC7">
      <w:pPr>
        <w:pStyle w:val="3GPPH1"/>
      </w:pPr>
      <w:r>
        <w:t>Conclusions</w:t>
      </w:r>
    </w:p>
    <w:p w14:paraId="580AB82C" w14:textId="488387CE" w:rsidR="000D2F22" w:rsidRDefault="00311387" w:rsidP="00876DC7">
      <w:pPr>
        <w:pStyle w:val="3GPPText"/>
      </w:pPr>
      <w:r w:rsidRPr="00AA2D8E">
        <w:t xml:space="preserve">In this contribution, we </w:t>
      </w:r>
      <w:r w:rsidR="000248D3" w:rsidRPr="00AA2D8E">
        <w:t xml:space="preserve">provided </w:t>
      </w:r>
      <w:r w:rsidR="00AA2D8E" w:rsidRPr="00AA2D8E">
        <w:t xml:space="preserve">initial </w:t>
      </w:r>
      <w:r w:rsidR="006C0F9D">
        <w:t xml:space="preserve">system level evaluation </w:t>
      </w:r>
      <w:r w:rsidR="00AA2D8E" w:rsidRPr="00AA2D8E">
        <w:t xml:space="preserve">results to check potential NR positioning performance </w:t>
      </w:r>
      <w:r w:rsidR="000D2F22">
        <w:t>in all agreed evaluation scenarios for DL TDOA based positioning techniques</w:t>
      </w:r>
      <w:r w:rsidR="00712D07" w:rsidRPr="00AA2D8E">
        <w:t>.</w:t>
      </w:r>
      <w:r w:rsidR="006C0F9D">
        <w:t xml:space="preserve"> The provide data show that accurate NR positioning performance can be achieved in case of perfect synchronization assumptions. </w:t>
      </w:r>
      <w:r w:rsidR="00B60F07">
        <w:t xml:space="preserve">In addition, we conclude that reuse 12 that can be supported by existing CSI-RS(TRS) signals are not sufficient and NR positioning performance can be improved in case of ideal muting. </w:t>
      </w:r>
      <w:r w:rsidR="006C0F9D">
        <w:t>As a next step</w:t>
      </w:r>
      <w:r w:rsidR="00B60F07">
        <w:t xml:space="preserve">, </w:t>
      </w:r>
      <w:r w:rsidR="006C0F9D">
        <w:t xml:space="preserve">we propose to continue analysis for DL positioning as well as DL &amp; UL positioning by taking into account non-perfect synchronization and additional set of measurement </w:t>
      </w:r>
      <w:r w:rsidR="00B60F07">
        <w:t xml:space="preserve">on top of </w:t>
      </w:r>
      <w:r w:rsidR="006C0F9D">
        <w:t>RSTD</w:t>
      </w:r>
      <w:r w:rsidR="00B60F07">
        <w:t xml:space="preserve"> measurements applied in the current study</w:t>
      </w:r>
      <w:r w:rsidR="006C0F9D">
        <w:t>.</w:t>
      </w:r>
    </w:p>
    <w:p w14:paraId="6EBD55D8" w14:textId="77777777" w:rsidR="00C82A88" w:rsidRPr="00F15B97" w:rsidRDefault="00C82A88">
      <w:pPr>
        <w:pStyle w:val="3GPPText"/>
      </w:pPr>
    </w:p>
    <w:p w14:paraId="7093333B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6" w:name="_Ref524868652"/>
    <w:bookmarkStart w:id="7" w:name="_Ref471775016"/>
    <w:p w14:paraId="4B21BD04" w14:textId="77777777" w:rsidR="00BD2BC8" w:rsidRPr="007C0C2F" w:rsidRDefault="00BD2BC8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fldChar w:fldCharType="begin"/>
      </w:r>
      <w:r w:rsidRPr="007C0C2F">
        <w:rPr>
          <w:rFonts w:ascii="Times New Roman" w:eastAsia="SimSun" w:hAnsi="Times New Roman"/>
          <w:szCs w:val="20"/>
        </w:rPr>
        <w:instrText>HYPERLINK "http://www.3gpp.org/ftp/tsg_ran/TSG_RAN/TSGR_81/Docs/RP-182155.zip"</w:instrText>
      </w:r>
      <w:r w:rsidR="00414040" w:rsidRPr="007C0C2F">
        <w:rPr>
          <w:rFonts w:ascii="Times New Roman" w:eastAsia="SimSun" w:hAnsi="Times New Roman"/>
          <w:szCs w:val="20"/>
        </w:rPr>
      </w:r>
      <w:r w:rsidRPr="007C0C2F">
        <w:rPr>
          <w:rFonts w:ascii="Times New Roman" w:eastAsia="SimSun" w:hAnsi="Times New Roman"/>
          <w:szCs w:val="20"/>
        </w:rPr>
        <w:fldChar w:fldCharType="separate"/>
      </w:r>
      <w:r w:rsidRPr="007C0C2F">
        <w:rPr>
          <w:rFonts w:ascii="Times New Roman" w:eastAsia="SimSun" w:hAnsi="Times New Roman"/>
          <w:szCs w:val="20"/>
        </w:rPr>
        <w:t>RP-182155</w:t>
      </w:r>
      <w:r w:rsidRPr="007C0C2F">
        <w:rPr>
          <w:rFonts w:ascii="Times New Roman" w:eastAsia="SimSun" w:hAnsi="Times New Roman"/>
          <w:szCs w:val="20"/>
        </w:rPr>
        <w:fldChar w:fldCharType="end"/>
      </w:r>
      <w:r w:rsidRPr="007C0C2F">
        <w:rPr>
          <w:rFonts w:ascii="Times New Roman" w:eastAsia="SimSun" w:hAnsi="Times New Roman"/>
          <w:szCs w:val="20"/>
        </w:rPr>
        <w:t>, “Revised SID: Study on NR positioning support”, Intel Corporation, Ericsson, Gold Coast, Australia, September 2018</w:t>
      </w:r>
      <w:bookmarkEnd w:id="6"/>
    </w:p>
    <w:p w14:paraId="685D220F" w14:textId="77777777" w:rsidR="007C69B4" w:rsidRPr="007C0C2F" w:rsidRDefault="007C69B4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7C0C2F">
        <w:rPr>
          <w:rFonts w:ascii="Times New Roman" w:eastAsia="SimSun" w:hAnsi="Times New Roman"/>
          <w:szCs w:val="20"/>
        </w:rPr>
        <w:t xml:space="preserve">3GPP TR </w:t>
      </w:r>
      <w:hyperlink r:id="rId20" w:tgtFrame="_blank" w:history="1">
        <w:r w:rsidRPr="007C0C2F">
          <w:rPr>
            <w:rFonts w:ascii="Times New Roman" w:eastAsia="SimSun" w:hAnsi="Times New Roman"/>
            <w:szCs w:val="20"/>
          </w:rPr>
          <w:t>38.901</w:t>
        </w:r>
      </w:hyperlink>
      <w:r w:rsidRPr="007C0C2F">
        <w:rPr>
          <w:rFonts w:ascii="Times New Roman" w:eastAsia="SimSun" w:hAnsi="Times New Roman"/>
          <w:szCs w:val="20"/>
        </w:rPr>
        <w:t xml:space="preserve"> “Study on channel model for frequencies from 0.5 to 100 GHz” V15.0.0 (2018-06)</w:t>
      </w:r>
    </w:p>
    <w:p w14:paraId="7D8A57DE" w14:textId="77777777" w:rsidR="000A66FE" w:rsidRPr="000A66FE" w:rsidRDefault="000A66FE" w:rsidP="000A66FE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8" w:name="_Ref528920863"/>
      <w:r w:rsidRPr="000A66FE">
        <w:rPr>
          <w:rFonts w:ascii="Times New Roman" w:eastAsia="SimSun" w:hAnsi="Times New Roman"/>
          <w:szCs w:val="20"/>
        </w:rPr>
        <w:t xml:space="preserve">R1-1812517, “Remaining details on requirements for NR positioning”, Intel Corporation, Spokane, USA, </w:t>
      </w:r>
      <w:r w:rsidRPr="000A66FE">
        <w:rPr>
          <w:rFonts w:ascii="Times New Roman" w:eastAsia="SimSun" w:hAnsi="Times New Roman"/>
          <w:szCs w:val="20"/>
        </w:rPr>
        <w:lastRenderedPageBreak/>
        <w:t>November, 2018</w:t>
      </w:r>
      <w:bookmarkEnd w:id="8"/>
    </w:p>
    <w:p w14:paraId="3F59D6EF" w14:textId="77777777" w:rsidR="000A66FE" w:rsidRPr="000A66FE" w:rsidRDefault="000A66FE" w:rsidP="000A66FE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A66FE">
        <w:rPr>
          <w:rFonts w:ascii="Times New Roman" w:eastAsia="SimSun" w:hAnsi="Times New Roman"/>
          <w:szCs w:val="20"/>
        </w:rPr>
        <w:t>R1-1812518, “Remaining details of evaluation methodology for NR positioning”, Intel Corporation, Spokane, USA, November, 2018</w:t>
      </w:r>
    </w:p>
    <w:p w14:paraId="74976F41" w14:textId="77777777" w:rsidR="000A66FE" w:rsidRPr="000A66FE" w:rsidRDefault="000A66FE" w:rsidP="000A66FE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9" w:name="_Ref528920864"/>
      <w:r w:rsidRPr="000A66FE">
        <w:rPr>
          <w:rFonts w:ascii="Times New Roman" w:eastAsia="SimSun" w:hAnsi="Times New Roman"/>
          <w:szCs w:val="20"/>
        </w:rPr>
        <w:t>R1-1812519, “Potential RAT dependent techniques for NR positioning”, Intel Corporation, Spokane, USA, November, 2018</w:t>
      </w:r>
      <w:bookmarkEnd w:id="9"/>
    </w:p>
    <w:p w14:paraId="71DE80AD" w14:textId="77777777" w:rsidR="000B4C16" w:rsidRDefault="000B4C16">
      <w:pPr>
        <w:overflowPunct/>
        <w:autoSpaceDE/>
        <w:autoSpaceDN/>
        <w:adjustRightInd/>
        <w:spacing w:after="0"/>
        <w:textAlignment w:val="auto"/>
      </w:pPr>
    </w:p>
    <w:p w14:paraId="69125A3B" w14:textId="77777777" w:rsidR="00192D4F" w:rsidRPr="00192D4F" w:rsidRDefault="0069183A" w:rsidP="0069183A">
      <w:pPr>
        <w:pStyle w:val="3GPPH1"/>
      </w:pPr>
      <w:bookmarkStart w:id="10" w:name="_Ref528923539"/>
      <w:r>
        <w:rPr>
          <w:lang w:val="en-US"/>
        </w:rPr>
        <w:t>Annex – A:</w:t>
      </w:r>
      <w:r w:rsidR="00192D4F">
        <w:rPr>
          <w:lang w:val="en-US"/>
        </w:rPr>
        <w:t xml:space="preserve"> System Level Evaluation Assumptions</w:t>
      </w:r>
      <w:bookmarkEnd w:id="10"/>
    </w:p>
    <w:p w14:paraId="001C878B" w14:textId="77777777" w:rsidR="00192D4F" w:rsidRDefault="00192D4F" w:rsidP="00192D4F">
      <w:pPr>
        <w:pStyle w:val="3GPPH2"/>
      </w:pPr>
      <w:r>
        <w:t>Scenario 1 – Indoor Office Scenario</w:t>
      </w:r>
    </w:p>
    <w:p w14:paraId="61888782" w14:textId="2BC0B629" w:rsidR="00192D4F" w:rsidRDefault="00192D4F" w:rsidP="00192D4F">
      <w:pPr>
        <w:pStyle w:val="3GPPText"/>
        <w:rPr>
          <w:lang w:val="en-GB"/>
        </w:rPr>
      </w:pPr>
      <w:r>
        <w:rPr>
          <w:lang w:val="en-GB"/>
        </w:rPr>
        <w:t>In this section, we provide evaluation assumptions used for NR positioning</w:t>
      </w:r>
      <w:r w:rsidR="007754E1">
        <w:rPr>
          <w:lang w:val="en-GB"/>
        </w:rPr>
        <w:t xml:space="preserve"> </w:t>
      </w:r>
      <w:proofErr w:type="spellStart"/>
      <w:r w:rsidR="007754E1">
        <w:rPr>
          <w:lang w:val="en-GB"/>
        </w:rPr>
        <w:t>evalaution</w:t>
      </w:r>
      <w:proofErr w:type="spellEnd"/>
      <w:r>
        <w:rPr>
          <w:lang w:val="en-GB"/>
        </w:rPr>
        <w:t>.</w:t>
      </w:r>
    </w:p>
    <w:bookmarkEnd w:id="7"/>
    <w:p w14:paraId="74D1CB1E" w14:textId="126D15AE" w:rsidR="0019777C" w:rsidRPr="007754E1" w:rsidRDefault="0069145E" w:rsidP="0069145E">
      <w:pPr>
        <w:pStyle w:val="Caption"/>
        <w:rPr>
          <w:sz w:val="22"/>
        </w:rPr>
      </w:pPr>
      <w:r w:rsidRPr="0069145E">
        <w:rPr>
          <w:sz w:val="22"/>
        </w:rPr>
        <w:t xml:space="preserve">Table </w:t>
      </w:r>
      <w:r w:rsidRPr="0069145E">
        <w:rPr>
          <w:sz w:val="22"/>
        </w:rPr>
        <w:fldChar w:fldCharType="begin"/>
      </w:r>
      <w:r w:rsidRPr="0069145E">
        <w:rPr>
          <w:sz w:val="22"/>
        </w:rPr>
        <w:instrText xml:space="preserve"> SEQ Table \* ARABIC </w:instrText>
      </w:r>
      <w:r w:rsidRPr="0069145E">
        <w:rPr>
          <w:sz w:val="22"/>
        </w:rPr>
        <w:fldChar w:fldCharType="separate"/>
      </w:r>
      <w:r w:rsidR="00414040">
        <w:rPr>
          <w:noProof/>
          <w:sz w:val="22"/>
        </w:rPr>
        <w:t>1</w:t>
      </w:r>
      <w:r w:rsidRPr="0069145E">
        <w:rPr>
          <w:sz w:val="22"/>
        </w:rPr>
        <w:fldChar w:fldCharType="end"/>
      </w:r>
      <w:r w:rsidR="0019777C" w:rsidRPr="007754E1">
        <w:rPr>
          <w:sz w:val="22"/>
        </w:rPr>
        <w:t>: Parameters common for all evaluation scenarios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898"/>
        <w:gridCol w:w="3757"/>
      </w:tblGrid>
      <w:tr w:rsidR="0019777C" w:rsidRPr="0089326B" w14:paraId="650F04CD" w14:textId="77777777" w:rsidTr="006C0F9D">
        <w:tc>
          <w:tcPr>
            <w:tcW w:w="2263" w:type="dxa"/>
            <w:shd w:val="clear" w:color="auto" w:fill="D0CECE"/>
            <w:vAlign w:val="center"/>
          </w:tcPr>
          <w:p w14:paraId="2F6A260D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3898" w:type="dxa"/>
            <w:shd w:val="clear" w:color="auto" w:fill="D0CECE"/>
            <w:vAlign w:val="center"/>
          </w:tcPr>
          <w:p w14:paraId="164286C9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3757" w:type="dxa"/>
            <w:shd w:val="clear" w:color="auto" w:fill="D0CECE"/>
            <w:vAlign w:val="center"/>
          </w:tcPr>
          <w:p w14:paraId="11397A21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19777C" w:rsidRPr="0089326B" w14:paraId="1552F789" w14:textId="77777777" w:rsidTr="006C0F9D">
        <w:tc>
          <w:tcPr>
            <w:tcW w:w="2263" w:type="dxa"/>
            <w:shd w:val="clear" w:color="auto" w:fill="D9D9D9"/>
            <w:vAlign w:val="center"/>
          </w:tcPr>
          <w:p w14:paraId="0C380AE3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System parameters</w:t>
            </w:r>
          </w:p>
        </w:tc>
        <w:tc>
          <w:tcPr>
            <w:tcW w:w="3898" w:type="dxa"/>
            <w:shd w:val="clear" w:color="auto" w:fill="D9D9D9"/>
            <w:vAlign w:val="center"/>
          </w:tcPr>
          <w:p w14:paraId="5D0654D8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757" w:type="dxa"/>
            <w:shd w:val="clear" w:color="auto" w:fill="D9D9D9"/>
            <w:vAlign w:val="center"/>
          </w:tcPr>
          <w:p w14:paraId="56F1CD04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7F379646" w14:textId="77777777" w:rsidTr="006C0F9D">
        <w:tc>
          <w:tcPr>
            <w:tcW w:w="2263" w:type="dxa"/>
            <w:shd w:val="clear" w:color="auto" w:fill="auto"/>
            <w:vAlign w:val="center"/>
          </w:tcPr>
          <w:p w14:paraId="2AEEF785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Carrier Frequency, GHz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2C9A7E5D" w14:textId="1A064EC5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4 GHz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3DEE6F7B" w14:textId="5D5BF2CE" w:rsidR="0019777C" w:rsidRPr="0069145E" w:rsidRDefault="0069145E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30 GHz</w:t>
            </w:r>
          </w:p>
        </w:tc>
      </w:tr>
      <w:tr w:rsidR="0019777C" w:rsidRPr="0089326B" w14:paraId="50124D44" w14:textId="77777777" w:rsidTr="006C0F9D">
        <w:tc>
          <w:tcPr>
            <w:tcW w:w="2263" w:type="dxa"/>
            <w:shd w:val="clear" w:color="auto" w:fill="auto"/>
            <w:vAlign w:val="center"/>
          </w:tcPr>
          <w:p w14:paraId="128CFE68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Bandwidth, MHz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4608A2BD" w14:textId="141656FF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5, 100</w:t>
            </w:r>
            <w:r w:rsidR="0069145E" w:rsidRPr="0069145E">
              <w:rPr>
                <w:sz w:val="20"/>
                <w:lang w:val="en-GB"/>
              </w:rPr>
              <w:t xml:space="preserve"> MHz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4580706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100, 400 MHz</w:t>
            </w:r>
          </w:p>
        </w:tc>
      </w:tr>
      <w:tr w:rsidR="0019777C" w:rsidRPr="0089326B" w14:paraId="7D6BCDD9" w14:textId="77777777" w:rsidTr="006C0F9D">
        <w:tc>
          <w:tcPr>
            <w:tcW w:w="2263" w:type="dxa"/>
            <w:shd w:val="clear" w:color="auto" w:fill="auto"/>
            <w:vAlign w:val="center"/>
          </w:tcPr>
          <w:p w14:paraId="692B0C9B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Subcarrier spacing, kHz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338F8D85" w14:textId="5D03088F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de-DE"/>
              </w:rPr>
              <w:t>15 kHz (for 5 MHz), 30kHz (for 100 MHz)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253500C8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de-DE"/>
              </w:rPr>
              <w:t>120 kHz</w:t>
            </w:r>
          </w:p>
        </w:tc>
      </w:tr>
      <w:tr w:rsidR="0019777C" w:rsidRPr="0089326B" w14:paraId="43781881" w14:textId="77777777" w:rsidTr="006C0F9D">
        <w:tc>
          <w:tcPr>
            <w:tcW w:w="2263" w:type="dxa"/>
            <w:shd w:val="clear" w:color="auto" w:fill="D9D9D9"/>
            <w:vAlign w:val="center"/>
          </w:tcPr>
          <w:p w14:paraId="2BC4EBD4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9721B9">
              <w:rPr>
                <w:b/>
                <w:sz w:val="20"/>
                <w:lang w:val="en-GB"/>
              </w:rPr>
              <w:t>gNB</w:t>
            </w:r>
            <w:proofErr w:type="spellEnd"/>
            <w:r w:rsidRPr="009721B9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3898" w:type="dxa"/>
            <w:shd w:val="clear" w:color="auto" w:fill="D9D9D9"/>
            <w:vAlign w:val="center"/>
          </w:tcPr>
          <w:p w14:paraId="3C97F05E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757" w:type="dxa"/>
            <w:shd w:val="clear" w:color="auto" w:fill="D9D9D9"/>
            <w:vAlign w:val="center"/>
          </w:tcPr>
          <w:p w14:paraId="2BED2383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711F86B3" w14:textId="77777777" w:rsidTr="006C0F9D">
        <w:tc>
          <w:tcPr>
            <w:tcW w:w="2263" w:type="dxa"/>
            <w:shd w:val="clear" w:color="auto" w:fill="auto"/>
            <w:vAlign w:val="center"/>
          </w:tcPr>
          <w:p w14:paraId="7150E460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Noise Figure, dB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47563D12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de-DE"/>
              </w:rPr>
            </w:pPr>
            <w:r w:rsidRPr="0069145E">
              <w:rPr>
                <w:sz w:val="20"/>
                <w:lang w:val="de-DE"/>
              </w:rPr>
              <w:t>5dB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271C1AA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de-DE"/>
              </w:rPr>
              <w:t>7dB</w:t>
            </w:r>
          </w:p>
        </w:tc>
      </w:tr>
      <w:tr w:rsidR="0019777C" w:rsidRPr="0089326B" w14:paraId="6A8B625A" w14:textId="77777777" w:rsidTr="006C0F9D">
        <w:tc>
          <w:tcPr>
            <w:tcW w:w="2263" w:type="dxa"/>
            <w:shd w:val="clear" w:color="auto" w:fill="D9D9D9"/>
            <w:vAlign w:val="center"/>
          </w:tcPr>
          <w:p w14:paraId="617F691A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UE model parameters</w:t>
            </w:r>
          </w:p>
        </w:tc>
        <w:tc>
          <w:tcPr>
            <w:tcW w:w="3898" w:type="dxa"/>
            <w:shd w:val="clear" w:color="auto" w:fill="D9D9D9"/>
            <w:vAlign w:val="center"/>
          </w:tcPr>
          <w:p w14:paraId="6FEFEFD2" w14:textId="77777777" w:rsidR="0019777C" w:rsidRPr="009721B9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757" w:type="dxa"/>
            <w:shd w:val="clear" w:color="auto" w:fill="D9D9D9"/>
            <w:vAlign w:val="center"/>
          </w:tcPr>
          <w:p w14:paraId="62D04246" w14:textId="77777777" w:rsidR="0019777C" w:rsidRPr="009721B9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54244989" w14:textId="77777777" w:rsidTr="006C0F9D">
        <w:tc>
          <w:tcPr>
            <w:tcW w:w="2263" w:type="dxa"/>
            <w:shd w:val="clear" w:color="auto" w:fill="auto"/>
            <w:vAlign w:val="center"/>
          </w:tcPr>
          <w:p w14:paraId="0048F842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 xml:space="preserve">UE Max. TX Power, </w:t>
            </w:r>
            <w:proofErr w:type="spellStart"/>
            <w:r w:rsidRPr="009721B9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3898" w:type="dxa"/>
            <w:shd w:val="clear" w:color="auto" w:fill="auto"/>
            <w:vAlign w:val="center"/>
          </w:tcPr>
          <w:p w14:paraId="0A689C20" w14:textId="08512037" w:rsidR="0019777C" w:rsidRPr="0069145E" w:rsidRDefault="0019777C" w:rsidP="00662463">
            <w:pPr>
              <w:pStyle w:val="3GPPText"/>
              <w:spacing w:before="0" w:after="0"/>
              <w:jc w:val="center"/>
            </w:pPr>
            <w:r w:rsidRPr="0069145E">
              <w:rPr>
                <w:sz w:val="20"/>
                <w:lang w:val="de-DE"/>
              </w:rPr>
              <w:t>23dBm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A3A282E" w14:textId="2B4D9BA6" w:rsidR="0019777C" w:rsidRPr="0069145E" w:rsidRDefault="0019777C" w:rsidP="00662463">
            <w:pPr>
              <w:pStyle w:val="3GPPText"/>
              <w:spacing w:before="0" w:after="0"/>
              <w:jc w:val="center"/>
            </w:pPr>
            <w:r w:rsidRPr="0069145E">
              <w:rPr>
                <w:sz w:val="20"/>
                <w:lang w:val="de-DE"/>
              </w:rPr>
              <w:t>23dBm</w:t>
            </w:r>
          </w:p>
        </w:tc>
      </w:tr>
      <w:tr w:rsidR="0019777C" w:rsidRPr="0089326B" w14:paraId="71859092" w14:textId="77777777" w:rsidTr="006C0F9D">
        <w:tc>
          <w:tcPr>
            <w:tcW w:w="2263" w:type="dxa"/>
            <w:shd w:val="clear" w:color="auto" w:fill="auto"/>
            <w:vAlign w:val="center"/>
          </w:tcPr>
          <w:p w14:paraId="0F25FFB6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Noise Figure, dB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3FCFB505" w14:textId="7ED263DD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de-DE"/>
              </w:rPr>
              <w:t>9dB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E605ABC" w14:textId="17919BDE" w:rsidR="0019777C" w:rsidRPr="0069145E" w:rsidRDefault="0019777C" w:rsidP="00662463">
            <w:pPr>
              <w:pStyle w:val="3GPPText"/>
              <w:spacing w:before="0" w:after="0"/>
              <w:ind w:left="176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de-DE"/>
              </w:rPr>
              <w:t>13dB</w:t>
            </w:r>
          </w:p>
        </w:tc>
      </w:tr>
      <w:tr w:rsidR="0019777C" w:rsidRPr="0089326B" w14:paraId="0ADF428C" w14:textId="77777777" w:rsidTr="006C0F9D">
        <w:tc>
          <w:tcPr>
            <w:tcW w:w="2263" w:type="dxa"/>
            <w:shd w:val="clear" w:color="auto" w:fill="auto"/>
            <w:vAlign w:val="center"/>
          </w:tcPr>
          <w:p w14:paraId="2C082CAC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Antenna Configuration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50A6913C" w14:textId="77777777" w:rsidR="0019777C" w:rsidRPr="0069145E" w:rsidRDefault="0019777C" w:rsidP="00662463">
            <w:pPr>
              <w:pStyle w:val="3GPPText"/>
              <w:spacing w:before="0" w:after="0"/>
              <w:jc w:val="center"/>
            </w:pPr>
            <w:r w:rsidRPr="0069145E">
              <w:rPr>
                <w:sz w:val="20"/>
                <w:lang w:val="en-GB"/>
              </w:rPr>
              <w:t xml:space="preserve">Panel model 1 [TR 38.802], </w:t>
            </w:r>
            <w:r w:rsidRPr="0069145E">
              <w:rPr>
                <w:sz w:val="20"/>
                <w:lang w:val="en-GB"/>
              </w:rPr>
              <w:br/>
              <w:t xml:space="preserve">Mg = 1, Ng = 1, P = 2, </w:t>
            </w:r>
            <w:proofErr w:type="spellStart"/>
            <w:r w:rsidRPr="0069145E">
              <w:rPr>
                <w:sz w:val="20"/>
                <w:lang w:val="en-GB"/>
              </w:rPr>
              <w:t>dH</w:t>
            </w:r>
            <w:proofErr w:type="spellEnd"/>
            <w:r w:rsidRPr="0069145E">
              <w:rPr>
                <w:sz w:val="20"/>
                <w:lang w:val="en-GB"/>
              </w:rPr>
              <w:t xml:space="preserve"> = 0.5λ, </w:t>
            </w:r>
            <w:r w:rsidRPr="0069145E">
              <w:rPr>
                <w:sz w:val="20"/>
                <w:lang w:val="en-GB"/>
              </w:rPr>
              <w:br/>
              <w:t>(M, N, P, Mg, Ng) = (1, 2, 2, 1, 1)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211E80F7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Baseline: Multi-panel Configuration 1 and Panel Configuration a [TR 38.802]</w:t>
            </w:r>
          </w:p>
          <w:p w14:paraId="2A46593A" w14:textId="77777777" w:rsidR="0019777C" w:rsidRPr="0069145E" w:rsidRDefault="0019777C" w:rsidP="00C858DC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 xml:space="preserve">Multi-panel Configuration 1: (Mg, Ng) = (1, 2); </w:t>
            </w:r>
            <w:proofErr w:type="spellStart"/>
            <w:r w:rsidRPr="0069145E">
              <w:rPr>
                <w:sz w:val="20"/>
                <w:lang w:val="en-GB"/>
              </w:rPr>
              <w:t>Θmg,ng</w:t>
            </w:r>
            <w:proofErr w:type="spellEnd"/>
            <w:r w:rsidRPr="0069145E">
              <w:rPr>
                <w:sz w:val="20"/>
                <w:lang w:val="en-GB"/>
              </w:rPr>
              <w:t>=90°; Ω0,1=Ω0,0+180°; (</w:t>
            </w:r>
            <w:proofErr w:type="spellStart"/>
            <w:r w:rsidRPr="0069145E">
              <w:rPr>
                <w:sz w:val="20"/>
                <w:lang w:val="en-GB"/>
              </w:rPr>
              <w:t>dg,H</w:t>
            </w:r>
            <w:proofErr w:type="spellEnd"/>
            <w:r w:rsidRPr="0069145E">
              <w:rPr>
                <w:sz w:val="20"/>
                <w:lang w:val="en-GB"/>
              </w:rPr>
              <w:t xml:space="preserve">, </w:t>
            </w:r>
            <w:proofErr w:type="spellStart"/>
            <w:r w:rsidRPr="0069145E">
              <w:rPr>
                <w:sz w:val="20"/>
                <w:lang w:val="en-GB"/>
              </w:rPr>
              <w:t>dg,V</w:t>
            </w:r>
            <w:proofErr w:type="spellEnd"/>
            <w:r w:rsidRPr="0069145E">
              <w:rPr>
                <w:sz w:val="20"/>
                <w:lang w:val="en-GB"/>
              </w:rPr>
              <w:t>)=(0,0)</w:t>
            </w:r>
          </w:p>
          <w:p w14:paraId="67D9C336" w14:textId="77777777" w:rsidR="0019777C" w:rsidRPr="0069145E" w:rsidRDefault="0019777C" w:rsidP="00C858DC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Panel Configuration a:</w:t>
            </w:r>
          </w:p>
          <w:p w14:paraId="2822D0DA" w14:textId="77777777" w:rsidR="0019777C" w:rsidRPr="0069145E" w:rsidRDefault="0019777C" w:rsidP="00C858DC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 xml:space="preserve">- Each antenna array has shape </w:t>
            </w:r>
            <w:proofErr w:type="spellStart"/>
            <w:r w:rsidRPr="0069145E">
              <w:rPr>
                <w:sz w:val="20"/>
                <w:lang w:val="en-GB"/>
              </w:rPr>
              <w:t>dH</w:t>
            </w:r>
            <w:proofErr w:type="spellEnd"/>
            <w:r w:rsidRPr="0069145E">
              <w:rPr>
                <w:sz w:val="20"/>
                <w:lang w:val="en-GB"/>
              </w:rPr>
              <w:t>=</w:t>
            </w:r>
            <w:proofErr w:type="spellStart"/>
            <w:r w:rsidRPr="0069145E">
              <w:rPr>
                <w:sz w:val="20"/>
                <w:lang w:val="en-GB"/>
              </w:rPr>
              <w:t>dV</w:t>
            </w:r>
            <w:proofErr w:type="spellEnd"/>
            <w:r w:rsidRPr="0069145E">
              <w:rPr>
                <w:sz w:val="20"/>
                <w:lang w:val="en-GB"/>
              </w:rPr>
              <w:t>=0.5λ</w:t>
            </w:r>
          </w:p>
          <w:p w14:paraId="5AB2F3B1" w14:textId="77777777" w:rsidR="0019777C" w:rsidRPr="0069145E" w:rsidRDefault="0019777C" w:rsidP="00C858DC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 xml:space="preserve">- </w:t>
            </w:r>
            <w:proofErr w:type="spellStart"/>
            <w:r w:rsidRPr="0069145E">
              <w:rPr>
                <w:sz w:val="20"/>
                <w:lang w:val="en-GB"/>
              </w:rPr>
              <w:t>Config</w:t>
            </w:r>
            <w:proofErr w:type="spellEnd"/>
            <w:r w:rsidRPr="0069145E">
              <w:rPr>
                <w:sz w:val="20"/>
                <w:lang w:val="en-GB"/>
              </w:rPr>
              <w:t xml:space="preserve"> a: (M, N, P) = (2, 4, 2), </w:t>
            </w:r>
            <w:r w:rsidRPr="0069145E">
              <w:rPr>
                <w:sz w:val="20"/>
                <w:lang w:val="en-GB"/>
              </w:rPr>
              <w:br/>
              <w:t>the polarization angles are 0° and 90°</w:t>
            </w:r>
          </w:p>
          <w:p w14:paraId="7148A498" w14:textId="13E9C1B1" w:rsidR="0019777C" w:rsidRPr="0069145E" w:rsidRDefault="0019777C" w:rsidP="00C858DC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- The antenna elements of the same polarization of the same panel is virtualized into one TXRU</w:t>
            </w:r>
          </w:p>
        </w:tc>
      </w:tr>
      <w:tr w:rsidR="0019777C" w:rsidRPr="0089326B" w14:paraId="0CAB6792" w14:textId="77777777" w:rsidTr="006C0F9D">
        <w:trPr>
          <w:trHeight w:val="253"/>
        </w:trPr>
        <w:tc>
          <w:tcPr>
            <w:tcW w:w="2263" w:type="dxa"/>
            <w:shd w:val="clear" w:color="auto" w:fill="auto"/>
            <w:vAlign w:val="center"/>
          </w:tcPr>
          <w:p w14:paraId="3208BAEB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Antenna</w:t>
            </w:r>
            <w:r w:rsidRPr="009721B9">
              <w:rPr>
                <w:sz w:val="20"/>
                <w:lang w:val="en-GB"/>
              </w:rPr>
              <w:br/>
              <w:t>Radiation Pattern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13F79CD8" w14:textId="77777777" w:rsidR="0019777C" w:rsidRPr="0069145E" w:rsidRDefault="0019777C" w:rsidP="00662463">
            <w:pPr>
              <w:pStyle w:val="3GPPText"/>
              <w:spacing w:before="0" w:after="0"/>
              <w:jc w:val="center"/>
            </w:pPr>
            <w:r w:rsidRPr="0069145E">
              <w:rPr>
                <w:sz w:val="20"/>
                <w:lang w:val="en-GB"/>
              </w:rPr>
              <w:t>Omni, 0dBi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D48CB49" w14:textId="77777777" w:rsidR="0019777C" w:rsidRPr="0069145E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9145E">
              <w:rPr>
                <w:sz w:val="20"/>
                <w:lang w:val="en-GB"/>
              </w:rPr>
              <w:t>Antenna model in Table 2</w:t>
            </w:r>
          </w:p>
        </w:tc>
      </w:tr>
      <w:tr w:rsidR="0019777C" w:rsidRPr="0089326B" w14:paraId="50397EF3" w14:textId="77777777" w:rsidTr="006C0F9D">
        <w:tc>
          <w:tcPr>
            <w:tcW w:w="2263" w:type="dxa"/>
            <w:shd w:val="clear" w:color="auto" w:fill="auto"/>
            <w:vAlign w:val="center"/>
          </w:tcPr>
          <w:p w14:paraId="26B0FA6C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PHY/Link Level abstraction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14:paraId="6E83C56B" w14:textId="77777777" w:rsidR="0019777C" w:rsidRPr="009721B9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 xml:space="preserve">Explicit simulation of all links, individual </w:t>
            </w:r>
            <w:r w:rsidRPr="009721B9">
              <w:rPr>
                <w:sz w:val="20"/>
              </w:rPr>
              <w:t xml:space="preserve">parameters </w:t>
            </w:r>
            <w:r w:rsidRPr="009721B9">
              <w:rPr>
                <w:sz w:val="20"/>
                <w:lang w:val="en-GB"/>
              </w:rPr>
              <w:t>estimation is applied. Companies to provide description of applied algorithms for estimation of signal location parameters. For future study whether a common algorithm is to be agreed upon.</w:t>
            </w:r>
          </w:p>
        </w:tc>
      </w:tr>
      <w:tr w:rsidR="0019777C" w:rsidRPr="0089326B" w14:paraId="21C5C7D6" w14:textId="77777777" w:rsidTr="006C0F9D">
        <w:tc>
          <w:tcPr>
            <w:tcW w:w="2263" w:type="dxa"/>
            <w:shd w:val="clear" w:color="auto" w:fill="auto"/>
            <w:vAlign w:val="center"/>
          </w:tcPr>
          <w:p w14:paraId="48C80B77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Network Synchronization assumption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14:paraId="3D6CB03E" w14:textId="77777777" w:rsidR="0019777C" w:rsidRPr="009721B9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 xml:space="preserve">Network synchronization error. Network sync error, per UE dropping, is defined as a truncated Gaussian distribution of (T1 ns) </w:t>
            </w:r>
            <w:proofErr w:type="spellStart"/>
            <w:r w:rsidRPr="009721B9">
              <w:rPr>
                <w:sz w:val="20"/>
                <w:lang w:val="en-GB"/>
              </w:rPr>
              <w:t>rms</w:t>
            </w:r>
            <w:proofErr w:type="spellEnd"/>
            <w:r w:rsidRPr="009721B9">
              <w:rPr>
                <w:sz w:val="20"/>
                <w:lang w:val="en-GB"/>
              </w:rPr>
              <w:t xml:space="preserve"> values between an </w:t>
            </w: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and a timing reference source which is assumed to have perfect timing, subject to a largest timing  difference of T2 ns, the range of timing errors is [-T2, T2], T2 = 2*T1.</w:t>
            </w:r>
          </w:p>
          <w:p w14:paraId="0DB21677" w14:textId="77777777" w:rsidR="0019777C" w:rsidRPr="009721B9" w:rsidRDefault="0019777C" w:rsidP="00662463">
            <w:pPr>
              <w:pStyle w:val="3GPPText"/>
              <w:tabs>
                <w:tab w:val="left" w:pos="6120"/>
              </w:tabs>
              <w:spacing w:before="0" w:after="0"/>
              <w:jc w:val="center"/>
              <w:rPr>
                <w:sz w:val="20"/>
                <w:lang w:val="en-GB"/>
              </w:rPr>
            </w:pPr>
          </w:p>
          <w:p w14:paraId="041481D7" w14:textId="77777777" w:rsidR="0019777C" w:rsidRPr="009721B9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T1 = 0 (perfectly synchronized) and T1 =50 ns are evaluated</w:t>
            </w:r>
          </w:p>
        </w:tc>
      </w:tr>
    </w:tbl>
    <w:p w14:paraId="3B900F18" w14:textId="77777777" w:rsidR="0019777C" w:rsidRDefault="0019777C" w:rsidP="0019777C">
      <w:pPr>
        <w:pStyle w:val="Caption"/>
        <w:rPr>
          <w:sz w:val="22"/>
        </w:rPr>
      </w:pPr>
      <w:bookmarkStart w:id="11" w:name="_Ref525300358"/>
    </w:p>
    <w:bookmarkEnd w:id="11"/>
    <w:p w14:paraId="209FE7F5" w14:textId="540DB929" w:rsidR="0019777C" w:rsidRPr="001B199C" w:rsidRDefault="0069145E" w:rsidP="0019777C">
      <w:pPr>
        <w:pStyle w:val="Caption"/>
        <w:rPr>
          <w:sz w:val="22"/>
        </w:rPr>
      </w:pPr>
      <w:r w:rsidRPr="0069145E">
        <w:rPr>
          <w:sz w:val="22"/>
        </w:rPr>
        <w:t xml:space="preserve">Table </w:t>
      </w:r>
      <w:r w:rsidRPr="0069145E">
        <w:rPr>
          <w:sz w:val="22"/>
        </w:rPr>
        <w:fldChar w:fldCharType="begin"/>
      </w:r>
      <w:r w:rsidRPr="0069145E">
        <w:rPr>
          <w:sz w:val="22"/>
        </w:rPr>
        <w:instrText xml:space="preserve"> SEQ Table \* ARABIC </w:instrText>
      </w:r>
      <w:r w:rsidRPr="0069145E">
        <w:rPr>
          <w:sz w:val="22"/>
        </w:rPr>
        <w:fldChar w:fldCharType="separate"/>
      </w:r>
      <w:r w:rsidR="00414040">
        <w:rPr>
          <w:noProof/>
          <w:sz w:val="22"/>
        </w:rPr>
        <w:t>2</w:t>
      </w:r>
      <w:r w:rsidRPr="0069145E">
        <w:rPr>
          <w:sz w:val="22"/>
        </w:rPr>
        <w:fldChar w:fldCharType="end"/>
      </w:r>
      <w:r w:rsidRPr="007754E1">
        <w:rPr>
          <w:sz w:val="22"/>
        </w:rPr>
        <w:t xml:space="preserve">: </w:t>
      </w:r>
      <w:r w:rsidR="0019777C" w:rsidRPr="001B199C">
        <w:rPr>
          <w:sz w:val="22"/>
        </w:rPr>
        <w:t xml:space="preserve">UE antenna radiation pattern model 1 (FR2) 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357"/>
      </w:tblGrid>
      <w:tr w:rsidR="0019777C" w:rsidRPr="00E55D62" w14:paraId="370B75E2" w14:textId="77777777" w:rsidTr="00781510">
        <w:trPr>
          <w:cantSplit/>
        </w:trPr>
        <w:tc>
          <w:tcPr>
            <w:tcW w:w="3419" w:type="dxa"/>
            <w:shd w:val="clear" w:color="auto" w:fill="FFE599"/>
            <w:vAlign w:val="center"/>
          </w:tcPr>
          <w:p w14:paraId="31926C7C" w14:textId="77777777" w:rsidR="0019777C" w:rsidRPr="00B4740F" w:rsidRDefault="0019777C" w:rsidP="00781510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357" w:type="dxa"/>
            <w:shd w:val="clear" w:color="auto" w:fill="FFE599"/>
            <w:vAlign w:val="center"/>
          </w:tcPr>
          <w:p w14:paraId="595899A7" w14:textId="77777777" w:rsidR="0019777C" w:rsidRPr="00B4740F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Values</w:t>
            </w:r>
          </w:p>
        </w:tc>
      </w:tr>
      <w:tr w:rsidR="0019777C" w:rsidRPr="00E55D62" w14:paraId="5FD7A827" w14:textId="77777777" w:rsidTr="00662463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14:paraId="4DB62D40" w14:textId="0A209D53" w:rsidR="0019777C" w:rsidRPr="00B4740F" w:rsidRDefault="0019777C" w:rsidP="0078151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lastRenderedPageBreak/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14:paraId="60F2DB65" w14:textId="77777777" w:rsidR="0019777C" w:rsidRPr="00A3125A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5539" w:dyaOrig="859" w14:anchorId="0085C8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5pt;height:42.5pt" o:ole="">
                  <v:imagedata r:id="rId21" o:title=""/>
                </v:shape>
                <o:OLEObject Type="Embed" ProgID="Equation.3" ShapeID="_x0000_i1025" DrawAspect="Content" ObjectID="_1602703448" r:id="rId22"/>
              </w:object>
            </w:r>
          </w:p>
        </w:tc>
      </w:tr>
      <w:tr w:rsidR="0019777C" w:rsidRPr="00E55D62" w14:paraId="675CE2C9" w14:textId="77777777" w:rsidTr="00662463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14:paraId="6F5AC0AC" w14:textId="5F995C84" w:rsidR="0019777C" w:rsidRPr="00B4740F" w:rsidRDefault="0019777C" w:rsidP="0078151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57" w:type="dxa"/>
            <w:vAlign w:val="center"/>
          </w:tcPr>
          <w:p w14:paraId="079E84E4" w14:textId="77777777" w:rsidR="0019777C" w:rsidRPr="00A3125A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4840" w:dyaOrig="840" w14:anchorId="7877BB91">
                <v:shape id="_x0000_i1026" type="#_x0000_t75" style="width:240.5pt;height:42pt" o:ole="">
                  <v:imagedata r:id="rId23" o:title=""/>
                </v:shape>
                <o:OLEObject Type="Embed" ProgID="Equation.3" ShapeID="_x0000_i1026" DrawAspect="Content" ObjectID="_1602703449" r:id="rId24"/>
              </w:object>
            </w:r>
          </w:p>
        </w:tc>
      </w:tr>
      <w:tr w:rsidR="0019777C" w:rsidRPr="00E55D62" w14:paraId="332933CF" w14:textId="77777777" w:rsidTr="00662463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14:paraId="71752F8E" w14:textId="77777777" w:rsidR="0019777C" w:rsidRPr="00B4740F" w:rsidRDefault="0019777C" w:rsidP="0078151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>Combining method for 3D antenna element pattern (dB)</w:t>
            </w:r>
          </w:p>
        </w:tc>
        <w:tc>
          <w:tcPr>
            <w:tcW w:w="6357" w:type="dxa"/>
            <w:vAlign w:val="center"/>
          </w:tcPr>
          <w:p w14:paraId="37AE4210" w14:textId="77777777" w:rsidR="0019777C" w:rsidRPr="00A3125A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4200" w:dyaOrig="340" w14:anchorId="2463A29D">
                <v:shape id="_x0000_i1027" type="#_x0000_t75" style="width:211pt;height:17.5pt" o:ole="">
                  <v:imagedata r:id="rId25" o:title=""/>
                </v:shape>
                <o:OLEObject Type="Embed" ProgID="Equation.3" ShapeID="_x0000_i1027" DrawAspect="Content" ObjectID="_1602703450" r:id="rId26"/>
              </w:object>
            </w:r>
          </w:p>
        </w:tc>
      </w:tr>
      <w:tr w:rsidR="0019777C" w:rsidRPr="00E55D62" w14:paraId="626A640B" w14:textId="77777777" w:rsidTr="00662463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14:paraId="4EB5576D" w14:textId="77777777" w:rsidR="0019777C" w:rsidRPr="00B4740F" w:rsidRDefault="0019777C" w:rsidP="0078151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Maximum directional gain of an antenna element </w:t>
            </w:r>
            <w:proofErr w:type="spellStart"/>
            <w:r w:rsidRPr="00B4740F">
              <w:rPr>
                <w:sz w:val="20"/>
                <w:lang w:val="en-GB"/>
              </w:rPr>
              <w:t>GE,max</w:t>
            </w:r>
            <w:proofErr w:type="spellEnd"/>
          </w:p>
        </w:tc>
        <w:tc>
          <w:tcPr>
            <w:tcW w:w="6357" w:type="dxa"/>
            <w:vAlign w:val="center"/>
          </w:tcPr>
          <w:p w14:paraId="1DE7D887" w14:textId="77777777" w:rsidR="0019777C" w:rsidRPr="00A3125A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rFonts w:hint="eastAsia"/>
                <w:sz w:val="20"/>
                <w:lang w:val="en-GB"/>
              </w:rPr>
              <w:t>5</w:t>
            </w:r>
            <w:r w:rsidRPr="00A3125A">
              <w:rPr>
                <w:sz w:val="20"/>
                <w:lang w:val="en-GB"/>
              </w:rPr>
              <w:t>dBi</w:t>
            </w:r>
          </w:p>
        </w:tc>
      </w:tr>
      <w:tr w:rsidR="0019777C" w:rsidRPr="00E55D62" w14:paraId="3121CD82" w14:textId="77777777" w:rsidTr="00662463">
        <w:trPr>
          <w:cantSplit/>
        </w:trPr>
        <w:tc>
          <w:tcPr>
            <w:tcW w:w="3419" w:type="dxa"/>
            <w:shd w:val="clear" w:color="auto" w:fill="auto"/>
            <w:vAlign w:val="center"/>
          </w:tcPr>
          <w:p w14:paraId="268CF242" w14:textId="77777777" w:rsidR="0019777C" w:rsidRPr="00B4740F" w:rsidRDefault="0019777C" w:rsidP="0078151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57" w:type="dxa"/>
            <w:vAlign w:val="center"/>
          </w:tcPr>
          <w:p w14:paraId="083695E9" w14:textId="77777777" w:rsidR="0019777C" w:rsidRPr="00A3125A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t xml:space="preserve">Note: </w:t>
            </w:r>
            <w:r w:rsidRPr="00A3125A">
              <w:rPr>
                <w:sz w:val="20"/>
                <w:lang w:val="en-GB"/>
              </w:rPr>
              <w:object w:dxaOrig="720" w:dyaOrig="320" w14:anchorId="1D621B1B">
                <v:shape id="_x0000_i1028" type="#_x0000_t75" style="width:37.5pt;height:17.5pt" o:ole="">
                  <v:imagedata r:id="rId27" o:title=""/>
                </v:shape>
                <o:OLEObject Type="Embed" ProgID="Equation.3" ShapeID="_x0000_i1028" DrawAspect="Content" ObjectID="_1602703451" r:id="rId28"/>
              </w:object>
            </w:r>
            <w:r w:rsidRPr="00A3125A">
              <w:rPr>
                <w:sz w:val="20"/>
                <w:lang w:val="en-GB"/>
              </w:rPr>
              <w:t xml:space="preserve"> are in local coordinate system.</w:t>
            </w:r>
          </w:p>
        </w:tc>
      </w:tr>
    </w:tbl>
    <w:p w14:paraId="78D5C11A" w14:textId="77777777" w:rsidR="0019777C" w:rsidRDefault="0019777C" w:rsidP="0019777C">
      <w:pPr>
        <w:widowControl w:val="0"/>
        <w:tabs>
          <w:tab w:val="num" w:pos="708"/>
        </w:tabs>
        <w:spacing w:after="60"/>
        <w:jc w:val="both"/>
      </w:pPr>
    </w:p>
    <w:p w14:paraId="51C08E27" w14:textId="7C1E6958" w:rsidR="00662463" w:rsidRPr="00662463" w:rsidRDefault="00662463" w:rsidP="00662463">
      <w:pPr>
        <w:pStyle w:val="Caption"/>
        <w:rPr>
          <w:sz w:val="22"/>
        </w:rPr>
      </w:pPr>
      <w:r w:rsidRPr="00662463">
        <w:rPr>
          <w:sz w:val="22"/>
        </w:rPr>
        <w:t xml:space="preserve">Table </w:t>
      </w:r>
      <w:r w:rsidRPr="00662463">
        <w:rPr>
          <w:sz w:val="22"/>
        </w:rPr>
        <w:fldChar w:fldCharType="begin"/>
      </w:r>
      <w:r w:rsidRPr="00662463">
        <w:rPr>
          <w:sz w:val="22"/>
        </w:rPr>
        <w:instrText xml:space="preserve"> SEQ Table \* ARABIC </w:instrText>
      </w:r>
      <w:r w:rsidRPr="00662463">
        <w:rPr>
          <w:sz w:val="22"/>
        </w:rPr>
        <w:fldChar w:fldCharType="separate"/>
      </w:r>
      <w:r w:rsidR="00414040">
        <w:rPr>
          <w:noProof/>
          <w:sz w:val="22"/>
        </w:rPr>
        <w:t>3</w:t>
      </w:r>
      <w:r w:rsidRPr="00662463">
        <w:rPr>
          <w:sz w:val="22"/>
        </w:rPr>
        <w:fldChar w:fldCharType="end"/>
      </w:r>
      <w:r w:rsidRPr="00662463">
        <w:rPr>
          <w:sz w:val="22"/>
        </w:rPr>
        <w:t>:</w:t>
      </w:r>
      <w:r w:rsidRPr="007754E1">
        <w:rPr>
          <w:sz w:val="22"/>
        </w:rPr>
        <w:t xml:space="preserve"> </w:t>
      </w:r>
      <w:r w:rsidR="0019777C" w:rsidRPr="00662463">
        <w:rPr>
          <w:sz w:val="22"/>
        </w:rPr>
        <w:t>Evaluation Parameters for Indoor Office Scenario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3899"/>
        <w:gridCol w:w="3969"/>
      </w:tblGrid>
      <w:tr w:rsidR="0019777C" w:rsidRPr="0089326B" w14:paraId="7AB0B28B" w14:textId="77777777" w:rsidTr="00781510">
        <w:tc>
          <w:tcPr>
            <w:tcW w:w="2192" w:type="dxa"/>
            <w:shd w:val="clear" w:color="auto" w:fill="FFC000"/>
            <w:vAlign w:val="center"/>
          </w:tcPr>
          <w:p w14:paraId="0E5FBB03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3899" w:type="dxa"/>
            <w:shd w:val="clear" w:color="auto" w:fill="FFC000"/>
            <w:vAlign w:val="center"/>
          </w:tcPr>
          <w:p w14:paraId="09962A40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3969" w:type="dxa"/>
            <w:shd w:val="clear" w:color="auto" w:fill="FFC000"/>
            <w:vAlign w:val="center"/>
          </w:tcPr>
          <w:p w14:paraId="60DF89A7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19777C" w:rsidRPr="0089326B" w14:paraId="7FB51E08" w14:textId="77777777" w:rsidTr="00781510">
        <w:tc>
          <w:tcPr>
            <w:tcW w:w="2192" w:type="dxa"/>
            <w:shd w:val="clear" w:color="auto" w:fill="FFE599"/>
            <w:vAlign w:val="center"/>
          </w:tcPr>
          <w:p w14:paraId="67BE6765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9721B9">
              <w:rPr>
                <w:b/>
                <w:sz w:val="20"/>
                <w:lang w:val="en-GB"/>
              </w:rPr>
              <w:t>gNB</w:t>
            </w:r>
            <w:proofErr w:type="spellEnd"/>
            <w:r w:rsidRPr="009721B9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3899" w:type="dxa"/>
            <w:shd w:val="clear" w:color="auto" w:fill="FFE599"/>
            <w:vAlign w:val="center"/>
          </w:tcPr>
          <w:p w14:paraId="0E9172EC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/>
            <w:vAlign w:val="center"/>
          </w:tcPr>
          <w:p w14:paraId="7CF28A6B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</w:p>
        </w:tc>
      </w:tr>
      <w:tr w:rsidR="0019777C" w:rsidRPr="0089326B" w14:paraId="6BB17618" w14:textId="77777777" w:rsidTr="00662463">
        <w:trPr>
          <w:trHeight w:val="278"/>
        </w:trPr>
        <w:tc>
          <w:tcPr>
            <w:tcW w:w="2192" w:type="dxa"/>
            <w:shd w:val="clear" w:color="auto" w:fill="auto"/>
            <w:vAlign w:val="center"/>
          </w:tcPr>
          <w:p w14:paraId="624E2026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 xml:space="preserve">Total </w:t>
            </w: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TX Power, </w:t>
            </w:r>
            <w:proofErr w:type="spellStart"/>
            <w:r w:rsidRPr="009721B9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3899" w:type="dxa"/>
            <w:shd w:val="clear" w:color="auto" w:fill="auto"/>
            <w:vAlign w:val="center"/>
          </w:tcPr>
          <w:p w14:paraId="6A344CC2" w14:textId="77777777" w:rsidR="0019777C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24dBm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1B173" w14:textId="075153F2" w:rsidR="0019777C" w:rsidRPr="00662463" w:rsidRDefault="0019777C" w:rsidP="00662463">
            <w:pPr>
              <w:pStyle w:val="3GPPText"/>
              <w:spacing w:before="0" w:after="0"/>
              <w:ind w:left="176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 xml:space="preserve">24 </w:t>
            </w:r>
            <w:proofErr w:type="spellStart"/>
            <w:r w:rsidRPr="00662463">
              <w:rPr>
                <w:sz w:val="20"/>
                <w:lang w:val="en-GB"/>
              </w:rPr>
              <w:t>dBm</w:t>
            </w:r>
            <w:proofErr w:type="spellEnd"/>
          </w:p>
        </w:tc>
      </w:tr>
      <w:tr w:rsidR="0019777C" w:rsidRPr="00FF189D" w14:paraId="47E8C468" w14:textId="77777777" w:rsidTr="00662463">
        <w:tc>
          <w:tcPr>
            <w:tcW w:w="2192" w:type="dxa"/>
            <w:shd w:val="clear" w:color="auto" w:fill="auto"/>
            <w:vAlign w:val="center"/>
          </w:tcPr>
          <w:p w14:paraId="120C7786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02FEC6D3" w14:textId="0F5EB1E7" w:rsidR="00662463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sv-SE"/>
              </w:rPr>
            </w:pPr>
            <w:r w:rsidRPr="00662463">
              <w:rPr>
                <w:sz w:val="20"/>
                <w:lang w:val="sv-SE"/>
              </w:rPr>
              <w:t>(M, N, P, Mg, Ng) = (4, 4, 2, 1, 1),</w:t>
            </w:r>
          </w:p>
          <w:p w14:paraId="03520C73" w14:textId="3880FB54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lang w:val="sv-SE"/>
              </w:rPr>
            </w:pPr>
            <w:r w:rsidRPr="00662463">
              <w:rPr>
                <w:sz w:val="20"/>
                <w:lang w:val="sv-SE"/>
              </w:rPr>
              <w:t xml:space="preserve">dH = dV = 0.5 </w:t>
            </w:r>
            <w:r w:rsidRPr="00662463">
              <w:rPr>
                <w:sz w:val="20"/>
                <w:lang w:val="en-GB"/>
              </w:rPr>
              <w:t>λ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0E2D27" w14:textId="3EDBA30A" w:rsidR="00662463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sv-SE"/>
              </w:rPr>
            </w:pPr>
            <w:r w:rsidRPr="00662463">
              <w:rPr>
                <w:sz w:val="20"/>
                <w:lang w:val="sv-SE"/>
              </w:rPr>
              <w:t>(M, N, P, Mg, Ng) = (4, 8, 2, 1, 1),</w:t>
            </w:r>
          </w:p>
          <w:p w14:paraId="7DB4572A" w14:textId="5397D622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lang w:val="sv-SE"/>
              </w:rPr>
            </w:pPr>
            <w:r w:rsidRPr="00662463">
              <w:rPr>
                <w:sz w:val="20"/>
                <w:lang w:val="sv-SE"/>
              </w:rPr>
              <w:t xml:space="preserve">dH = dV = 0.5 </w:t>
            </w:r>
            <w:r w:rsidRPr="00662463">
              <w:rPr>
                <w:sz w:val="20"/>
                <w:lang w:val="en-GB"/>
              </w:rPr>
              <w:t>λ</w:t>
            </w:r>
          </w:p>
          <w:p w14:paraId="0A80D9BA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lang w:val="sv-SE"/>
              </w:rPr>
            </w:pPr>
          </w:p>
          <w:p w14:paraId="0C2D7B88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lang w:val="sv-SE"/>
              </w:rPr>
            </w:pPr>
            <w:r w:rsidRPr="00662463">
              <w:rPr>
                <w:sz w:val="20"/>
                <w:lang w:val="sv-SE"/>
              </w:rPr>
              <w:t>One TXRU per polarization per panel is assumed</w:t>
            </w:r>
          </w:p>
        </w:tc>
      </w:tr>
      <w:tr w:rsidR="0019777C" w:rsidRPr="0089326B" w14:paraId="601B1993" w14:textId="77777777" w:rsidTr="00662463">
        <w:tc>
          <w:tcPr>
            <w:tcW w:w="2192" w:type="dxa"/>
            <w:shd w:val="clear" w:color="auto" w:fill="auto"/>
            <w:vAlign w:val="center"/>
          </w:tcPr>
          <w:p w14:paraId="47C3A5DE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37BF188E" w14:textId="2D69F8B6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Single sector</w:t>
            </w:r>
            <w:r w:rsidR="00662463" w:rsidRPr="00662463">
              <w:rPr>
                <w:sz w:val="20"/>
                <w:lang w:val="en-GB"/>
              </w:rPr>
              <w:t xml:space="preserve">, Peak gain 5 </w:t>
            </w:r>
            <w:proofErr w:type="spellStart"/>
            <w:r w:rsidR="00662463" w:rsidRPr="00662463">
              <w:rPr>
                <w:sz w:val="20"/>
                <w:lang w:val="en-GB"/>
              </w:rPr>
              <w:t>dBi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91DD06F" w14:textId="390BA8FD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 xml:space="preserve">3-sector </w:t>
            </w:r>
            <w:r w:rsidR="00662463" w:rsidRPr="00662463">
              <w:rPr>
                <w:sz w:val="20"/>
                <w:lang w:val="en-GB"/>
              </w:rPr>
              <w:t>antenna configuration</w:t>
            </w:r>
          </w:p>
          <w:p w14:paraId="47D20BCA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204CC15C" w14:textId="77777777" w:rsidTr="00662463">
        <w:tc>
          <w:tcPr>
            <w:tcW w:w="2192" w:type="dxa"/>
            <w:shd w:val="clear" w:color="auto" w:fill="FFE599"/>
            <w:vAlign w:val="center"/>
          </w:tcPr>
          <w:p w14:paraId="0AB10A67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3899" w:type="dxa"/>
            <w:shd w:val="clear" w:color="auto" w:fill="FFE599"/>
            <w:vAlign w:val="center"/>
          </w:tcPr>
          <w:p w14:paraId="44E8B768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/>
            <w:vAlign w:val="center"/>
          </w:tcPr>
          <w:p w14:paraId="2ED0EE25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42EA36CF" w14:textId="77777777" w:rsidTr="00662463">
        <w:trPr>
          <w:trHeight w:val="447"/>
        </w:trPr>
        <w:tc>
          <w:tcPr>
            <w:tcW w:w="2192" w:type="dxa"/>
            <w:shd w:val="clear" w:color="auto" w:fill="auto"/>
            <w:vAlign w:val="center"/>
          </w:tcPr>
          <w:p w14:paraId="3BA29793" w14:textId="77777777" w:rsidR="0019777C" w:rsidRPr="0089326B" w:rsidRDefault="0019777C" w:rsidP="00781510">
            <w:r>
              <w:t>Channel Model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679DC23C" w14:textId="77777777" w:rsidR="0019777C" w:rsidRPr="00662463" w:rsidRDefault="0019777C" w:rsidP="00662463">
            <w:pPr>
              <w:pStyle w:val="3GPPText"/>
              <w:spacing w:before="0" w:after="0"/>
              <w:ind w:left="318"/>
              <w:jc w:val="center"/>
            </w:pPr>
            <w:r w:rsidRPr="00662463">
              <w:rPr>
                <w:sz w:val="20"/>
                <w:lang w:val="en-GB"/>
              </w:rPr>
              <w:t>According to 3GPP TR 38.901</w:t>
            </w:r>
            <w:r w:rsidRPr="00662463">
              <w:rPr>
                <w:sz w:val="20"/>
                <w:lang w:val="en-GB"/>
              </w:rPr>
              <w:br/>
              <w:t>(Indoor Open Office)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315DDA" w14:textId="77777777" w:rsidR="0019777C" w:rsidRPr="00662463" w:rsidRDefault="0019777C" w:rsidP="00662463">
            <w:pPr>
              <w:pStyle w:val="3GPPText"/>
              <w:spacing w:before="0" w:after="0"/>
              <w:ind w:left="318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According to 3GPP TR 38.901</w:t>
            </w:r>
            <w:r w:rsidRPr="00662463">
              <w:rPr>
                <w:sz w:val="20"/>
                <w:lang w:val="en-GB"/>
              </w:rPr>
              <w:br/>
              <w:t>(Indoor Open Office)</w:t>
            </w:r>
          </w:p>
        </w:tc>
      </w:tr>
      <w:tr w:rsidR="0019777C" w:rsidRPr="0089326B" w14:paraId="1DDED6A9" w14:textId="77777777" w:rsidTr="00662463">
        <w:trPr>
          <w:trHeight w:val="201"/>
        </w:trPr>
        <w:tc>
          <w:tcPr>
            <w:tcW w:w="2192" w:type="dxa"/>
            <w:shd w:val="clear" w:color="auto" w:fill="auto"/>
            <w:vAlign w:val="center"/>
          </w:tcPr>
          <w:p w14:paraId="2E456909" w14:textId="77777777" w:rsidR="0019777C" w:rsidRDefault="0019777C" w:rsidP="00781510">
            <w:r w:rsidRPr="004B0657">
              <w:t>Penetration Loss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37DB3CD6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lang w:val="en-GB"/>
              </w:rPr>
            </w:pPr>
            <w:r w:rsidRPr="00662463">
              <w:rPr>
                <w:sz w:val="20"/>
                <w:lang w:val="en-GB"/>
              </w:rPr>
              <w:t>0dB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B9AAEA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0dB</w:t>
            </w:r>
          </w:p>
        </w:tc>
      </w:tr>
      <w:tr w:rsidR="0019777C" w:rsidRPr="0089326B" w14:paraId="702C7AF5" w14:textId="77777777" w:rsidTr="00662463">
        <w:tc>
          <w:tcPr>
            <w:tcW w:w="2192" w:type="dxa"/>
            <w:shd w:val="clear" w:color="auto" w:fill="FFE599"/>
            <w:vAlign w:val="center"/>
          </w:tcPr>
          <w:p w14:paraId="08DDCA6B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9721B9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3899" w:type="dxa"/>
            <w:shd w:val="clear" w:color="auto" w:fill="FFE599"/>
            <w:vAlign w:val="center"/>
          </w:tcPr>
          <w:p w14:paraId="3FAB271D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3969" w:type="dxa"/>
            <w:shd w:val="clear" w:color="auto" w:fill="FFE599"/>
            <w:vAlign w:val="center"/>
          </w:tcPr>
          <w:p w14:paraId="24085EE0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4B336AC5" w14:textId="77777777" w:rsidTr="00662463">
        <w:tc>
          <w:tcPr>
            <w:tcW w:w="2192" w:type="dxa"/>
            <w:shd w:val="clear" w:color="auto" w:fill="auto"/>
            <w:vAlign w:val="center"/>
          </w:tcPr>
          <w:p w14:paraId="7576030F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Layout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766B4168" w14:textId="77777777" w:rsidR="00662463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Indoor floor: (12BSs per 120m x 50m), TRP number per floor:12</w:t>
            </w:r>
            <w:r w:rsidR="00662463" w:rsidRPr="00662463">
              <w:rPr>
                <w:sz w:val="20"/>
                <w:lang w:val="en-GB"/>
              </w:rPr>
              <w:t>,</w:t>
            </w:r>
          </w:p>
          <w:p w14:paraId="4B60529B" w14:textId="07F66F3E" w:rsidR="0019777C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Inter-</w:t>
            </w:r>
            <w:proofErr w:type="spellStart"/>
            <w:r w:rsidRPr="00662463">
              <w:rPr>
                <w:sz w:val="20"/>
                <w:lang w:val="en-GB"/>
              </w:rPr>
              <w:t>gNB</w:t>
            </w:r>
            <w:proofErr w:type="spellEnd"/>
            <w:r w:rsidRPr="00662463">
              <w:rPr>
                <w:sz w:val="20"/>
                <w:lang w:val="en-GB"/>
              </w:rPr>
              <w:t xml:space="preserve"> distance = 20m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850C5" w14:textId="77777777" w:rsidR="00662463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Indoor floor: (12BSs per 120m x 50m), TRP number per floor:12</w:t>
            </w:r>
            <w:r w:rsidR="00662463" w:rsidRPr="00662463">
              <w:rPr>
                <w:sz w:val="20"/>
                <w:lang w:val="en-GB"/>
              </w:rPr>
              <w:t>,</w:t>
            </w:r>
          </w:p>
          <w:p w14:paraId="494DDD66" w14:textId="71CE072E" w:rsidR="0019777C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Inter-</w:t>
            </w:r>
            <w:proofErr w:type="spellStart"/>
            <w:r w:rsidRPr="00662463">
              <w:rPr>
                <w:sz w:val="20"/>
                <w:lang w:val="en-GB"/>
              </w:rPr>
              <w:t>gNB</w:t>
            </w:r>
            <w:proofErr w:type="spellEnd"/>
            <w:r w:rsidRPr="00662463">
              <w:rPr>
                <w:sz w:val="20"/>
                <w:lang w:val="en-GB"/>
              </w:rPr>
              <w:t xml:space="preserve"> distance = 20m</w:t>
            </w:r>
          </w:p>
        </w:tc>
      </w:tr>
      <w:tr w:rsidR="0019777C" w:rsidRPr="0089326B" w14:paraId="396BE91F" w14:textId="77777777" w:rsidTr="00662463">
        <w:tc>
          <w:tcPr>
            <w:tcW w:w="2192" w:type="dxa"/>
            <w:shd w:val="clear" w:color="auto" w:fill="auto"/>
            <w:vAlign w:val="center"/>
          </w:tcPr>
          <w:p w14:paraId="0E93E3CE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Number of floors,</w:t>
            </w:r>
          </w:p>
          <w:p w14:paraId="5A972050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(floor height)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72BF8C07" w14:textId="77777777" w:rsidR="0019777C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b/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1</w:t>
            </w:r>
          </w:p>
        </w:tc>
      </w:tr>
      <w:tr w:rsidR="0019777C" w:rsidRPr="0089326B" w14:paraId="1D08907F" w14:textId="77777777" w:rsidTr="00662463">
        <w:tc>
          <w:tcPr>
            <w:tcW w:w="2192" w:type="dxa"/>
            <w:shd w:val="clear" w:color="auto" w:fill="auto"/>
            <w:vAlign w:val="center"/>
          </w:tcPr>
          <w:p w14:paraId="7BDB1869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drop procedure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1F445F4B" w14:textId="77777777" w:rsidR="0019777C" w:rsidRPr="00662463" w:rsidRDefault="0019777C" w:rsidP="00662463">
            <w:pPr>
              <w:pStyle w:val="3GPPText"/>
              <w:spacing w:before="0" w:after="0"/>
              <w:ind w:left="459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100% indoor, uniformly distributed over the horizontal area</w:t>
            </w:r>
          </w:p>
        </w:tc>
      </w:tr>
      <w:tr w:rsidR="0019777C" w:rsidRPr="0089326B" w14:paraId="01B35428" w14:textId="77777777" w:rsidTr="00662463">
        <w:tc>
          <w:tcPr>
            <w:tcW w:w="2192" w:type="dxa"/>
            <w:shd w:val="clear" w:color="auto" w:fill="auto"/>
            <w:vAlign w:val="center"/>
          </w:tcPr>
          <w:p w14:paraId="6C9C2037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mobility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3C8CD425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3 km/h</w:t>
            </w:r>
          </w:p>
        </w:tc>
      </w:tr>
      <w:tr w:rsidR="0019777C" w:rsidRPr="0089326B" w14:paraId="0D3647D5" w14:textId="77777777" w:rsidTr="00662463">
        <w:tc>
          <w:tcPr>
            <w:tcW w:w="2192" w:type="dxa"/>
            <w:shd w:val="clear" w:color="auto" w:fill="auto"/>
            <w:vAlign w:val="center"/>
          </w:tcPr>
          <w:p w14:paraId="57B0254C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721B9">
              <w:rPr>
                <w:sz w:val="20"/>
                <w:lang w:val="en-GB"/>
              </w:rPr>
              <w:t>UE antenna height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1B93B93E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1.5m</w:t>
            </w:r>
          </w:p>
        </w:tc>
      </w:tr>
      <w:tr w:rsidR="0019777C" w:rsidRPr="0089326B" w14:paraId="0DF3530C" w14:textId="77777777" w:rsidTr="00662463">
        <w:tc>
          <w:tcPr>
            <w:tcW w:w="2192" w:type="dxa"/>
            <w:shd w:val="clear" w:color="auto" w:fill="auto"/>
            <w:vAlign w:val="center"/>
          </w:tcPr>
          <w:p w14:paraId="3C1B2FE1" w14:textId="77777777" w:rsidR="00CF478A" w:rsidRDefault="00CF478A" w:rsidP="00CF478A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Min. </w:t>
            </w: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>
              <w:rPr>
                <w:sz w:val="20"/>
                <w:lang w:val="en-GB"/>
              </w:rPr>
              <w:t xml:space="preserve"> - UE </w:t>
            </w:r>
          </w:p>
          <w:p w14:paraId="766E74B7" w14:textId="7A088D59" w:rsidR="0019777C" w:rsidRPr="009721B9" w:rsidRDefault="00CF478A" w:rsidP="00CF478A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distance (2D)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0680957B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0m</w:t>
            </w:r>
          </w:p>
        </w:tc>
      </w:tr>
      <w:tr w:rsidR="0019777C" w:rsidRPr="0089326B" w14:paraId="2A62FE64" w14:textId="77777777" w:rsidTr="00662463">
        <w:tc>
          <w:tcPr>
            <w:tcW w:w="2192" w:type="dxa"/>
            <w:shd w:val="clear" w:color="auto" w:fill="auto"/>
            <w:vAlign w:val="center"/>
          </w:tcPr>
          <w:p w14:paraId="4AC5B226" w14:textId="77777777" w:rsidR="0019777C" w:rsidRPr="009721B9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9721B9">
              <w:rPr>
                <w:sz w:val="20"/>
                <w:lang w:val="en-GB"/>
              </w:rPr>
              <w:t>gNB</w:t>
            </w:r>
            <w:proofErr w:type="spellEnd"/>
            <w:r w:rsidRPr="009721B9"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7868" w:type="dxa"/>
            <w:gridSpan w:val="2"/>
            <w:shd w:val="clear" w:color="auto" w:fill="auto"/>
            <w:vAlign w:val="center"/>
          </w:tcPr>
          <w:p w14:paraId="1D503DE3" w14:textId="77777777" w:rsidR="0019777C" w:rsidRPr="00662463" w:rsidRDefault="0019777C" w:rsidP="0066246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662463">
              <w:rPr>
                <w:sz w:val="20"/>
                <w:lang w:val="en-GB"/>
              </w:rPr>
              <w:t>3m</w:t>
            </w:r>
          </w:p>
        </w:tc>
      </w:tr>
    </w:tbl>
    <w:p w14:paraId="32C5FC66" w14:textId="77777777" w:rsidR="0019777C" w:rsidRDefault="0019777C" w:rsidP="0019777C">
      <w:pPr>
        <w:widowControl w:val="0"/>
        <w:tabs>
          <w:tab w:val="num" w:pos="708"/>
        </w:tabs>
        <w:spacing w:after="60"/>
        <w:jc w:val="both"/>
      </w:pPr>
    </w:p>
    <w:p w14:paraId="71E4C638" w14:textId="5CEA0199" w:rsidR="0019777C" w:rsidRPr="001B199C" w:rsidRDefault="00BC3366" w:rsidP="0019777C">
      <w:pPr>
        <w:pStyle w:val="Caption"/>
        <w:rPr>
          <w:sz w:val="22"/>
        </w:rPr>
      </w:pPr>
      <w:r w:rsidRPr="00662463">
        <w:rPr>
          <w:sz w:val="22"/>
        </w:rPr>
        <w:t xml:space="preserve">Table </w:t>
      </w:r>
      <w:r w:rsidRPr="00662463">
        <w:rPr>
          <w:sz w:val="22"/>
        </w:rPr>
        <w:fldChar w:fldCharType="begin"/>
      </w:r>
      <w:r w:rsidRPr="00662463">
        <w:rPr>
          <w:sz w:val="22"/>
        </w:rPr>
        <w:instrText xml:space="preserve"> SEQ Table \* ARABIC </w:instrText>
      </w:r>
      <w:r w:rsidRPr="00662463">
        <w:rPr>
          <w:sz w:val="22"/>
        </w:rPr>
        <w:fldChar w:fldCharType="separate"/>
      </w:r>
      <w:r w:rsidR="00414040">
        <w:rPr>
          <w:noProof/>
          <w:sz w:val="22"/>
        </w:rPr>
        <w:t>4</w:t>
      </w:r>
      <w:r w:rsidRPr="00662463">
        <w:rPr>
          <w:sz w:val="22"/>
        </w:rPr>
        <w:fldChar w:fldCharType="end"/>
      </w:r>
      <w:r w:rsidRPr="00662463">
        <w:rPr>
          <w:sz w:val="22"/>
        </w:rPr>
        <w:t>:</w:t>
      </w:r>
      <w:r w:rsidR="0019777C">
        <w:rPr>
          <w:sz w:val="22"/>
        </w:rPr>
        <w:t xml:space="preserve"> </w:t>
      </w:r>
      <w:r w:rsidR="0019777C" w:rsidRPr="001B199C">
        <w:rPr>
          <w:sz w:val="22"/>
        </w:rPr>
        <w:t xml:space="preserve">Evaluation Parameters for </w:t>
      </w:r>
      <w:proofErr w:type="spellStart"/>
      <w:r w:rsidR="0019777C" w:rsidRPr="001B199C">
        <w:rPr>
          <w:sz w:val="22"/>
        </w:rPr>
        <w:t>UMi</w:t>
      </w:r>
      <w:proofErr w:type="spellEnd"/>
      <w:r w:rsidR="0019777C" w:rsidRPr="001B199C">
        <w:rPr>
          <w:sz w:val="22"/>
        </w:rPr>
        <w:t xml:space="preserve"> Street Canyon Scenario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4176"/>
        <w:gridCol w:w="4176"/>
      </w:tblGrid>
      <w:tr w:rsidR="0019777C" w:rsidRPr="002E31DB" w14:paraId="612CB5DB" w14:textId="77777777" w:rsidTr="00BC3366">
        <w:tc>
          <w:tcPr>
            <w:tcW w:w="1708" w:type="dxa"/>
            <w:shd w:val="clear" w:color="auto" w:fill="A8D08D"/>
            <w:vAlign w:val="center"/>
          </w:tcPr>
          <w:p w14:paraId="7095365F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4176" w:type="dxa"/>
            <w:shd w:val="clear" w:color="auto" w:fill="A8D08D"/>
            <w:vAlign w:val="center"/>
          </w:tcPr>
          <w:p w14:paraId="2753C73C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4176" w:type="dxa"/>
            <w:shd w:val="clear" w:color="auto" w:fill="A8D08D"/>
            <w:vAlign w:val="center"/>
          </w:tcPr>
          <w:p w14:paraId="540F11DA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19777C" w:rsidRPr="002E31DB" w14:paraId="611E2EDD" w14:textId="77777777" w:rsidTr="00BC3366">
        <w:tc>
          <w:tcPr>
            <w:tcW w:w="1708" w:type="dxa"/>
            <w:shd w:val="clear" w:color="auto" w:fill="E2EFD9"/>
            <w:vAlign w:val="center"/>
          </w:tcPr>
          <w:p w14:paraId="0B496E59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721247">
              <w:rPr>
                <w:b/>
                <w:sz w:val="20"/>
                <w:lang w:val="en-GB"/>
              </w:rPr>
              <w:t>gNB</w:t>
            </w:r>
            <w:proofErr w:type="spellEnd"/>
            <w:r w:rsidRPr="00721247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4176" w:type="dxa"/>
            <w:shd w:val="clear" w:color="auto" w:fill="E2EFD9"/>
            <w:vAlign w:val="center"/>
          </w:tcPr>
          <w:p w14:paraId="1B1B135E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4176" w:type="dxa"/>
            <w:shd w:val="clear" w:color="auto" w:fill="E2EFD9"/>
            <w:vAlign w:val="center"/>
          </w:tcPr>
          <w:p w14:paraId="78C2B81D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</w:p>
        </w:tc>
      </w:tr>
      <w:tr w:rsidR="0019777C" w:rsidRPr="002E31DB" w14:paraId="0AD5060F" w14:textId="77777777" w:rsidTr="00BC3366">
        <w:tc>
          <w:tcPr>
            <w:tcW w:w="1708" w:type="dxa"/>
            <w:shd w:val="clear" w:color="auto" w:fill="auto"/>
            <w:vAlign w:val="center"/>
          </w:tcPr>
          <w:p w14:paraId="5DF8B7B7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 xml:space="preserve">Total </w:t>
            </w: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TX Power, </w:t>
            </w:r>
            <w:proofErr w:type="spellStart"/>
            <w:r w:rsidRPr="00721247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4176" w:type="dxa"/>
            <w:shd w:val="clear" w:color="auto" w:fill="auto"/>
            <w:vAlign w:val="center"/>
          </w:tcPr>
          <w:p w14:paraId="29ACC2BF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C3366">
              <w:rPr>
                <w:b/>
                <w:sz w:val="20"/>
                <w:lang w:val="en-GB"/>
              </w:rPr>
              <w:t xml:space="preserve">44 </w:t>
            </w:r>
            <w:proofErr w:type="spellStart"/>
            <w:r w:rsidRPr="00BC3366">
              <w:rPr>
                <w:b/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4176" w:type="dxa"/>
            <w:shd w:val="clear" w:color="auto" w:fill="auto"/>
            <w:vAlign w:val="center"/>
          </w:tcPr>
          <w:p w14:paraId="1E99BC2E" w14:textId="7BF9B1E2" w:rsidR="0019777C" w:rsidRPr="00BC3366" w:rsidRDefault="0019777C" w:rsidP="00BC3366">
            <w:pPr>
              <w:pStyle w:val="3GPPText"/>
              <w:spacing w:before="0" w:after="0"/>
              <w:ind w:left="176"/>
              <w:jc w:val="center"/>
              <w:rPr>
                <w:sz w:val="20"/>
                <w:lang w:val="en-GB"/>
              </w:rPr>
            </w:pPr>
            <w:r w:rsidRPr="00BC3366">
              <w:rPr>
                <w:b/>
                <w:sz w:val="20"/>
                <w:lang w:val="en-GB"/>
              </w:rPr>
              <w:t xml:space="preserve">37 </w:t>
            </w:r>
            <w:proofErr w:type="spellStart"/>
            <w:r w:rsidRPr="00BC3366">
              <w:rPr>
                <w:b/>
                <w:sz w:val="20"/>
                <w:lang w:val="en-GB"/>
              </w:rPr>
              <w:t>dBm</w:t>
            </w:r>
            <w:proofErr w:type="spellEnd"/>
            <w:r w:rsidRPr="00BC3366">
              <w:rPr>
                <w:b/>
                <w:sz w:val="20"/>
                <w:lang w:val="en-GB"/>
              </w:rPr>
              <w:t xml:space="preserve"> per panel</w:t>
            </w:r>
          </w:p>
        </w:tc>
      </w:tr>
      <w:tr w:rsidR="0019777C" w:rsidRPr="00F4123D" w14:paraId="71EE2CAB" w14:textId="77777777" w:rsidTr="00BC3366">
        <w:tc>
          <w:tcPr>
            <w:tcW w:w="1708" w:type="dxa"/>
            <w:shd w:val="clear" w:color="auto" w:fill="auto"/>
            <w:vAlign w:val="center"/>
          </w:tcPr>
          <w:p w14:paraId="29561CA8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352A2A2E" w14:textId="4BB11EE8" w:rsidR="00BC3366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de-DE"/>
              </w:rPr>
            </w:pPr>
            <w:r w:rsidRPr="00BC3366">
              <w:rPr>
                <w:sz w:val="20"/>
                <w:lang w:val="de-DE"/>
              </w:rPr>
              <w:t>(M, N, P, Mg, Ng) = (8, 8, 2, 1, 1),</w:t>
            </w:r>
          </w:p>
          <w:p w14:paraId="67961D24" w14:textId="64FB980D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lang w:val="de-DE"/>
              </w:rPr>
            </w:pPr>
            <w:r w:rsidRPr="00BC3366">
              <w:rPr>
                <w:sz w:val="20"/>
                <w:lang w:val="de-DE"/>
              </w:rPr>
              <w:t>(dH, dV) = (0.5, 0.8)</w:t>
            </w:r>
            <w:r w:rsidRPr="00BC3366">
              <w:rPr>
                <w:sz w:val="20"/>
                <w:lang w:val="en-GB"/>
              </w:rPr>
              <w:t>λ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78DA8AD3" w14:textId="23050889" w:rsidR="00BC3366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de-DE"/>
              </w:rPr>
            </w:pPr>
            <w:r w:rsidRPr="00BC3366">
              <w:rPr>
                <w:sz w:val="20"/>
                <w:lang w:val="de-DE"/>
              </w:rPr>
              <w:t>(M, N, P, Mg, Ng) = (4, 8, 2, 2, 2),</w:t>
            </w:r>
          </w:p>
          <w:p w14:paraId="79A65114" w14:textId="13253322" w:rsidR="00BC3366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de-DE"/>
              </w:rPr>
            </w:pPr>
            <w:r w:rsidRPr="00BC3366">
              <w:rPr>
                <w:sz w:val="20"/>
                <w:lang w:val="de-DE"/>
              </w:rPr>
              <w:t>(dH, dV) = (0.5, 0.5)</w:t>
            </w:r>
            <w:r w:rsidRPr="00BC3366">
              <w:rPr>
                <w:sz w:val="20"/>
                <w:lang w:val="en-GB"/>
              </w:rPr>
              <w:t>λ</w:t>
            </w:r>
            <w:r w:rsidRPr="00BC3366">
              <w:rPr>
                <w:sz w:val="20"/>
                <w:lang w:val="de-DE"/>
              </w:rPr>
              <w:t>,</w:t>
            </w:r>
          </w:p>
          <w:p w14:paraId="04E8CC31" w14:textId="0C39689F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lang w:val="de-DE"/>
              </w:rPr>
            </w:pPr>
            <w:r w:rsidRPr="00BC3366">
              <w:rPr>
                <w:sz w:val="20"/>
                <w:lang w:val="de-DE"/>
              </w:rPr>
              <w:lastRenderedPageBreak/>
              <w:t>(dg,H,dg,V) = (4.0, 2.0)</w:t>
            </w:r>
            <w:r w:rsidRPr="00BC3366">
              <w:rPr>
                <w:sz w:val="20"/>
                <w:lang w:val="en-GB"/>
              </w:rPr>
              <w:t>λ</w:t>
            </w:r>
          </w:p>
        </w:tc>
      </w:tr>
      <w:tr w:rsidR="0019777C" w:rsidRPr="002E31DB" w14:paraId="63B95703" w14:textId="77777777" w:rsidTr="00BC3366">
        <w:tc>
          <w:tcPr>
            <w:tcW w:w="1708" w:type="dxa"/>
            <w:shd w:val="clear" w:color="auto" w:fill="auto"/>
            <w:vAlign w:val="center"/>
          </w:tcPr>
          <w:p w14:paraId="59349727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721247">
              <w:rPr>
                <w:sz w:val="20"/>
                <w:lang w:val="en-GB"/>
              </w:rPr>
              <w:lastRenderedPageBreak/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519796E6" w14:textId="79E8F55A" w:rsidR="0019777C" w:rsidRPr="00BC3366" w:rsidRDefault="00BC3366" w:rsidP="007E7154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Directional, 8dBi</w:t>
            </w:r>
            <w:r w:rsidR="0019777C" w:rsidRPr="00BC3366">
              <w:rPr>
                <w:sz w:val="20"/>
                <w:lang w:val="en-GB"/>
              </w:rPr>
              <w:t xml:space="preserve">, Please refer to </w:t>
            </w:r>
            <w:r w:rsidR="007E7154">
              <w:rPr>
                <w:lang w:val="en-GB"/>
              </w:rPr>
              <w:fldChar w:fldCharType="begin"/>
            </w:r>
            <w:r w:rsidR="007E7154">
              <w:rPr>
                <w:lang w:val="en-GB"/>
              </w:rPr>
              <w:instrText xml:space="preserve"> REF _Ref528240949 \h </w:instrText>
            </w:r>
            <w:r w:rsidR="007E7154">
              <w:rPr>
                <w:lang w:val="en-GB"/>
              </w:rPr>
            </w:r>
            <w:r w:rsidR="007E7154">
              <w:rPr>
                <w:lang w:val="en-GB"/>
              </w:rPr>
              <w:fldChar w:fldCharType="separate"/>
            </w:r>
            <w:r w:rsidR="00414040" w:rsidRPr="00662463">
              <w:t xml:space="preserve">Table </w:t>
            </w:r>
            <w:r w:rsidR="00414040">
              <w:rPr>
                <w:noProof/>
              </w:rPr>
              <w:t>5</w:t>
            </w:r>
            <w:r w:rsidR="007E7154">
              <w:rPr>
                <w:lang w:val="en-GB"/>
              </w:rPr>
              <w:fldChar w:fldCharType="end"/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3F84C654" w14:textId="6175B882" w:rsidR="0019777C" w:rsidRPr="00BC3366" w:rsidRDefault="0019777C" w:rsidP="007E7154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 xml:space="preserve">Directional, 8dBi, Please refer to </w:t>
            </w:r>
            <w:r w:rsidR="007E7154">
              <w:rPr>
                <w:lang w:val="en-GB"/>
              </w:rPr>
              <w:fldChar w:fldCharType="begin"/>
            </w:r>
            <w:r w:rsidR="007E7154">
              <w:rPr>
                <w:lang w:val="en-GB"/>
              </w:rPr>
              <w:instrText xml:space="preserve"> REF _Ref528240949 \h </w:instrText>
            </w:r>
            <w:r w:rsidR="007E7154">
              <w:rPr>
                <w:lang w:val="en-GB"/>
              </w:rPr>
            </w:r>
            <w:r w:rsidR="007E7154">
              <w:rPr>
                <w:lang w:val="en-GB"/>
              </w:rPr>
              <w:fldChar w:fldCharType="separate"/>
            </w:r>
            <w:r w:rsidR="00414040" w:rsidRPr="00662463">
              <w:t xml:space="preserve">Table </w:t>
            </w:r>
            <w:r w:rsidR="00414040">
              <w:rPr>
                <w:noProof/>
              </w:rPr>
              <w:t>5</w:t>
            </w:r>
            <w:r w:rsidR="007E7154">
              <w:rPr>
                <w:lang w:val="en-GB"/>
              </w:rPr>
              <w:fldChar w:fldCharType="end"/>
            </w:r>
          </w:p>
        </w:tc>
      </w:tr>
      <w:tr w:rsidR="0019777C" w:rsidRPr="002E31DB" w14:paraId="16EE81FB" w14:textId="77777777" w:rsidTr="00BC3366">
        <w:tc>
          <w:tcPr>
            <w:tcW w:w="1708" w:type="dxa"/>
            <w:shd w:val="clear" w:color="auto" w:fill="E2EFD9"/>
            <w:vAlign w:val="center"/>
          </w:tcPr>
          <w:p w14:paraId="584BE767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4176" w:type="dxa"/>
            <w:shd w:val="clear" w:color="auto" w:fill="E2EFD9"/>
            <w:vAlign w:val="center"/>
          </w:tcPr>
          <w:p w14:paraId="72F94809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4176" w:type="dxa"/>
            <w:shd w:val="clear" w:color="auto" w:fill="E2EFD9"/>
            <w:vAlign w:val="center"/>
          </w:tcPr>
          <w:p w14:paraId="604D7781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2E31DB" w14:paraId="19909A35" w14:textId="77777777" w:rsidTr="00BC3366">
        <w:trPr>
          <w:trHeight w:val="447"/>
        </w:trPr>
        <w:tc>
          <w:tcPr>
            <w:tcW w:w="1708" w:type="dxa"/>
            <w:shd w:val="clear" w:color="auto" w:fill="auto"/>
            <w:vAlign w:val="center"/>
          </w:tcPr>
          <w:p w14:paraId="56FD4629" w14:textId="77777777" w:rsidR="0019777C" w:rsidRPr="002E31DB" w:rsidRDefault="0019777C" w:rsidP="00781510">
            <w:r w:rsidRPr="002E31DB">
              <w:t>Channel Model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D7973C7" w14:textId="77777777" w:rsidR="0019777C" w:rsidRPr="00BC3366" w:rsidRDefault="0019777C" w:rsidP="00BC3366">
            <w:pPr>
              <w:pStyle w:val="3GPPText"/>
              <w:spacing w:before="0" w:after="0"/>
              <w:jc w:val="center"/>
            </w:pPr>
            <w:r w:rsidRPr="00BC3366">
              <w:rPr>
                <w:sz w:val="20"/>
                <w:lang w:val="en-GB"/>
              </w:rPr>
              <w:t>According to 3GPP TR 38.901</w:t>
            </w:r>
            <w:r w:rsidRPr="00BC3366">
              <w:rPr>
                <w:sz w:val="20"/>
                <w:lang w:val="en-GB"/>
              </w:rPr>
              <w:br/>
              <w:t>(</w:t>
            </w:r>
            <w:proofErr w:type="spellStart"/>
            <w:r w:rsidRPr="00BC3366">
              <w:rPr>
                <w:sz w:val="20"/>
                <w:lang w:val="en-GB"/>
              </w:rPr>
              <w:t>UMi</w:t>
            </w:r>
            <w:proofErr w:type="spellEnd"/>
            <w:r w:rsidRPr="00BC3366">
              <w:rPr>
                <w:sz w:val="20"/>
                <w:lang w:val="en-GB"/>
              </w:rPr>
              <w:t xml:space="preserve"> Street Canyon)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75B6DD0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According to 3GPP TR 38.901</w:t>
            </w:r>
            <w:r w:rsidRPr="00BC3366">
              <w:rPr>
                <w:sz w:val="20"/>
                <w:lang w:val="en-GB"/>
              </w:rPr>
              <w:br/>
              <w:t>(</w:t>
            </w:r>
            <w:proofErr w:type="spellStart"/>
            <w:r w:rsidRPr="00BC3366">
              <w:rPr>
                <w:sz w:val="20"/>
                <w:lang w:val="en-GB"/>
              </w:rPr>
              <w:t>UMi</w:t>
            </w:r>
            <w:proofErr w:type="spellEnd"/>
            <w:r w:rsidRPr="00BC3366">
              <w:rPr>
                <w:sz w:val="20"/>
                <w:lang w:val="en-GB"/>
              </w:rPr>
              <w:t xml:space="preserve"> Street Canyon)</w:t>
            </w:r>
          </w:p>
        </w:tc>
      </w:tr>
      <w:tr w:rsidR="0019777C" w:rsidRPr="002E31DB" w14:paraId="6451F51F" w14:textId="77777777" w:rsidTr="00BC3366">
        <w:trPr>
          <w:trHeight w:val="447"/>
        </w:trPr>
        <w:tc>
          <w:tcPr>
            <w:tcW w:w="1708" w:type="dxa"/>
            <w:shd w:val="clear" w:color="auto" w:fill="auto"/>
            <w:vAlign w:val="center"/>
          </w:tcPr>
          <w:p w14:paraId="5B78AE55" w14:textId="77777777" w:rsidR="0019777C" w:rsidRPr="002E31DB" w:rsidRDefault="0019777C" w:rsidP="00781510">
            <w:r w:rsidRPr="002E31DB">
              <w:t>Penetration Loss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3FC4CCDE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 xml:space="preserve">For outdoor UEs: 0 dB, </w:t>
            </w:r>
            <w:r w:rsidRPr="00BC3366">
              <w:rPr>
                <w:sz w:val="20"/>
                <w:lang w:val="en-GB"/>
              </w:rPr>
              <w:br/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7BF44041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 xml:space="preserve">For outdoor UEs: 0 dB, </w:t>
            </w:r>
            <w:r w:rsidRPr="00BC3366">
              <w:rPr>
                <w:sz w:val="20"/>
                <w:lang w:val="en-GB"/>
              </w:rPr>
              <w:br/>
            </w:r>
          </w:p>
        </w:tc>
      </w:tr>
      <w:tr w:rsidR="0019777C" w:rsidRPr="002E31DB" w14:paraId="416E56BA" w14:textId="77777777" w:rsidTr="00BC3366">
        <w:tc>
          <w:tcPr>
            <w:tcW w:w="1708" w:type="dxa"/>
            <w:shd w:val="clear" w:color="auto" w:fill="E2EFD9"/>
            <w:vAlign w:val="center"/>
          </w:tcPr>
          <w:p w14:paraId="37359BAD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4176" w:type="dxa"/>
            <w:shd w:val="clear" w:color="auto" w:fill="E2EFD9"/>
            <w:vAlign w:val="center"/>
          </w:tcPr>
          <w:p w14:paraId="1EA20787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4176" w:type="dxa"/>
            <w:shd w:val="clear" w:color="auto" w:fill="E2EFD9"/>
            <w:vAlign w:val="center"/>
          </w:tcPr>
          <w:p w14:paraId="49078B0D" w14:textId="77777777" w:rsidR="0019777C" w:rsidRPr="00BC3366" w:rsidRDefault="0019777C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BC3366" w:rsidRPr="002E31DB" w14:paraId="5553B89F" w14:textId="77777777" w:rsidTr="00BC3366">
        <w:tc>
          <w:tcPr>
            <w:tcW w:w="1708" w:type="dxa"/>
            <w:shd w:val="clear" w:color="auto" w:fill="auto"/>
            <w:vAlign w:val="center"/>
          </w:tcPr>
          <w:p w14:paraId="4101F1B7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Layout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600C54B8" w14:textId="65A4EAC1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Hexagonal grid, 19 macro sites,</w:t>
            </w:r>
          </w:p>
          <w:p w14:paraId="479B0F51" w14:textId="02CED13F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3 sectors per site, ISD = 200m,</w:t>
            </w:r>
          </w:p>
          <w:p w14:paraId="3B77E3A0" w14:textId="4780B383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Wrap-around is applied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38BE8AD9" w14:textId="533E1D46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Hexagonal grid, 19 macro sites,</w:t>
            </w:r>
          </w:p>
          <w:p w14:paraId="00E16B8C" w14:textId="10F5F9E6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3 sectors per site, ISD = 200m,</w:t>
            </w:r>
          </w:p>
          <w:p w14:paraId="7F5AB160" w14:textId="2F7382F4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Wrap-around is applied</w:t>
            </w:r>
          </w:p>
        </w:tc>
      </w:tr>
      <w:tr w:rsidR="00BC3366" w:rsidRPr="002E31DB" w14:paraId="54D39298" w14:textId="77777777" w:rsidTr="00BC3366">
        <w:tc>
          <w:tcPr>
            <w:tcW w:w="1708" w:type="dxa"/>
            <w:shd w:val="clear" w:color="auto" w:fill="auto"/>
            <w:vAlign w:val="center"/>
          </w:tcPr>
          <w:p w14:paraId="07DE7DD0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Number of floors,</w:t>
            </w:r>
          </w:p>
          <w:p w14:paraId="7D8D4410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(floor height)</w:t>
            </w:r>
          </w:p>
        </w:tc>
        <w:tc>
          <w:tcPr>
            <w:tcW w:w="8352" w:type="dxa"/>
            <w:gridSpan w:val="2"/>
            <w:shd w:val="clear" w:color="auto" w:fill="auto"/>
            <w:vAlign w:val="center"/>
          </w:tcPr>
          <w:p w14:paraId="2F792029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C3366">
              <w:rPr>
                <w:b/>
                <w:sz w:val="20"/>
                <w:lang w:val="de-DE"/>
              </w:rPr>
              <w:t>All users are on the ground</w:t>
            </w:r>
          </w:p>
        </w:tc>
      </w:tr>
      <w:tr w:rsidR="00BC3366" w:rsidRPr="002E31DB" w14:paraId="29AE408E" w14:textId="77777777" w:rsidTr="00BC3366">
        <w:tc>
          <w:tcPr>
            <w:tcW w:w="1708" w:type="dxa"/>
            <w:shd w:val="clear" w:color="auto" w:fill="auto"/>
            <w:vAlign w:val="center"/>
          </w:tcPr>
          <w:p w14:paraId="53ABB8EB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UE drop procedure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7DE1F831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100% outdoor uniformly distributed over the horizontal area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60FB746C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100% outdoor uniformly distributed over the horizontal area</w:t>
            </w:r>
          </w:p>
        </w:tc>
      </w:tr>
      <w:tr w:rsidR="00BC3366" w:rsidRPr="002E31DB" w14:paraId="52670769" w14:textId="77777777" w:rsidTr="00BC3366">
        <w:tc>
          <w:tcPr>
            <w:tcW w:w="1708" w:type="dxa"/>
            <w:shd w:val="clear" w:color="auto" w:fill="auto"/>
            <w:vAlign w:val="center"/>
          </w:tcPr>
          <w:p w14:paraId="1CEF61F4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UE mobility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268D835E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Outdoor: 3km/h</w:t>
            </w:r>
          </w:p>
          <w:p w14:paraId="1DF569B1" w14:textId="7D73A6B9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4176" w:type="dxa"/>
            <w:shd w:val="clear" w:color="auto" w:fill="auto"/>
            <w:vAlign w:val="center"/>
          </w:tcPr>
          <w:p w14:paraId="6AE47C25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Outdoor: 3km/h</w:t>
            </w:r>
          </w:p>
          <w:p w14:paraId="5A7B9745" w14:textId="58D01079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BC3366" w:rsidRPr="002E31DB" w14:paraId="5DD2EAF7" w14:textId="77777777" w:rsidTr="00BC3366">
        <w:tc>
          <w:tcPr>
            <w:tcW w:w="1708" w:type="dxa"/>
            <w:shd w:val="clear" w:color="auto" w:fill="auto"/>
            <w:vAlign w:val="center"/>
          </w:tcPr>
          <w:p w14:paraId="55941CB6" w14:textId="77777777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UE antenna height</w:t>
            </w:r>
          </w:p>
        </w:tc>
        <w:tc>
          <w:tcPr>
            <w:tcW w:w="8352" w:type="dxa"/>
            <w:gridSpan w:val="2"/>
            <w:shd w:val="clear" w:color="auto" w:fill="auto"/>
            <w:vAlign w:val="center"/>
          </w:tcPr>
          <w:p w14:paraId="2E1E5C97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1.5 m</w:t>
            </w:r>
          </w:p>
        </w:tc>
      </w:tr>
      <w:tr w:rsidR="00BC3366" w:rsidRPr="002E31DB" w14:paraId="283AA8C9" w14:textId="77777777" w:rsidTr="00BC3366">
        <w:tc>
          <w:tcPr>
            <w:tcW w:w="1708" w:type="dxa"/>
            <w:shd w:val="clear" w:color="auto" w:fill="auto"/>
            <w:vAlign w:val="center"/>
          </w:tcPr>
          <w:p w14:paraId="7F8CE4F6" w14:textId="46178CE4" w:rsidR="00BC3366" w:rsidRPr="00721247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M</w:t>
            </w:r>
            <w:r>
              <w:rPr>
                <w:sz w:val="20"/>
                <w:lang w:val="en-GB"/>
              </w:rPr>
              <w:t xml:space="preserve">in. </w:t>
            </w: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>
              <w:rPr>
                <w:sz w:val="20"/>
                <w:lang w:val="en-GB"/>
              </w:rPr>
              <w:t xml:space="preserve"> - UE distance (2D)</w:t>
            </w:r>
          </w:p>
        </w:tc>
        <w:tc>
          <w:tcPr>
            <w:tcW w:w="8352" w:type="dxa"/>
            <w:gridSpan w:val="2"/>
            <w:shd w:val="clear" w:color="auto" w:fill="auto"/>
            <w:vAlign w:val="center"/>
          </w:tcPr>
          <w:p w14:paraId="5B38AC66" w14:textId="77777777" w:rsidR="00BC3366" w:rsidRPr="00BC3366" w:rsidRDefault="00BC3366" w:rsidP="00BC336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BC3366">
              <w:rPr>
                <w:sz w:val="20"/>
                <w:lang w:val="en-GB"/>
              </w:rPr>
              <w:t>10 m</w:t>
            </w:r>
          </w:p>
        </w:tc>
      </w:tr>
    </w:tbl>
    <w:p w14:paraId="0FF8248D" w14:textId="77777777" w:rsidR="0019777C" w:rsidRDefault="0019777C" w:rsidP="0019777C">
      <w:pPr>
        <w:rPr>
          <w:b/>
          <w:lang w:eastAsia="x-none"/>
        </w:rPr>
      </w:pPr>
    </w:p>
    <w:p w14:paraId="3D9F0133" w14:textId="2073F376" w:rsidR="0019777C" w:rsidRPr="00662463" w:rsidRDefault="007E7154" w:rsidP="0019777C">
      <w:pPr>
        <w:pStyle w:val="Caption"/>
        <w:rPr>
          <w:sz w:val="22"/>
        </w:rPr>
      </w:pPr>
      <w:bookmarkStart w:id="12" w:name="_Ref528240949"/>
      <w:r w:rsidRPr="00662463">
        <w:rPr>
          <w:sz w:val="22"/>
        </w:rPr>
        <w:t xml:space="preserve">Table </w:t>
      </w:r>
      <w:r w:rsidRPr="00662463">
        <w:rPr>
          <w:sz w:val="22"/>
        </w:rPr>
        <w:fldChar w:fldCharType="begin"/>
      </w:r>
      <w:r w:rsidRPr="00662463">
        <w:rPr>
          <w:sz w:val="22"/>
        </w:rPr>
        <w:instrText xml:space="preserve"> SEQ Table \* ARABIC </w:instrText>
      </w:r>
      <w:r w:rsidRPr="00662463">
        <w:rPr>
          <w:sz w:val="22"/>
        </w:rPr>
        <w:fldChar w:fldCharType="separate"/>
      </w:r>
      <w:r w:rsidR="00414040">
        <w:rPr>
          <w:noProof/>
          <w:sz w:val="22"/>
        </w:rPr>
        <w:t>5</w:t>
      </w:r>
      <w:r w:rsidRPr="00662463">
        <w:rPr>
          <w:sz w:val="22"/>
        </w:rPr>
        <w:fldChar w:fldCharType="end"/>
      </w:r>
      <w:bookmarkEnd w:id="12"/>
      <w:r w:rsidR="0019777C">
        <w:rPr>
          <w:sz w:val="22"/>
        </w:rPr>
        <w:t>:</w:t>
      </w:r>
      <w:r w:rsidR="0019777C" w:rsidRPr="001B199C">
        <w:rPr>
          <w:rFonts w:hint="eastAsia"/>
          <w:sz w:val="22"/>
        </w:rPr>
        <w:t xml:space="preserve"> </w:t>
      </w:r>
      <w:r w:rsidR="0019777C" w:rsidRPr="00F36A62">
        <w:rPr>
          <w:rFonts w:hint="eastAsia"/>
          <w:sz w:val="22"/>
        </w:rPr>
        <w:t>3-Sector BS</w:t>
      </w:r>
      <w:r w:rsidR="0019777C" w:rsidRPr="00F36A62">
        <w:rPr>
          <w:sz w:val="22"/>
        </w:rPr>
        <w:t xml:space="preserve"> antenna radiation pattern</w:t>
      </w:r>
      <w:r w:rsidR="0019777C" w:rsidRPr="00F36A62">
        <w:rPr>
          <w:rFonts w:hint="eastAsia"/>
          <w:sz w:val="22"/>
        </w:rPr>
        <w:t xml:space="preserve"> </w:t>
      </w:r>
      <w:r w:rsidR="0019777C" w:rsidRPr="001B199C">
        <w:rPr>
          <w:sz w:val="22"/>
        </w:rPr>
        <w:t xml:space="preserve">(same as </w:t>
      </w:r>
      <w:r w:rsidR="0019777C" w:rsidRPr="00F36A62">
        <w:rPr>
          <w:sz w:val="22"/>
        </w:rPr>
        <w:t>Table A.2</w:t>
      </w:r>
      <w:r w:rsidR="0019777C" w:rsidRPr="00F36A62">
        <w:rPr>
          <w:rFonts w:hint="eastAsia"/>
          <w:sz w:val="22"/>
        </w:rPr>
        <w:t>.1</w:t>
      </w:r>
      <w:r w:rsidR="0019777C" w:rsidRPr="00F36A62">
        <w:rPr>
          <w:sz w:val="22"/>
        </w:rPr>
        <w:t>-</w:t>
      </w:r>
      <w:r w:rsidR="0019777C" w:rsidRPr="00F36A62">
        <w:rPr>
          <w:rFonts w:hint="eastAsia"/>
          <w:sz w:val="22"/>
        </w:rPr>
        <w:t>6:</w:t>
      </w:r>
      <w:r w:rsidR="0019777C" w:rsidRPr="001B199C">
        <w:rPr>
          <w:sz w:val="22"/>
        </w:rPr>
        <w:t xml:space="preserve"> in TR 38.802)</w:t>
      </w:r>
    </w:p>
    <w:tbl>
      <w:tblPr>
        <w:tblpPr w:leftFromText="142" w:rightFromText="142" w:vertAnchor="text" w:tblpXSpec="center" w:tblpY="1"/>
        <w:tblOverlap w:val="never"/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271"/>
      </w:tblGrid>
      <w:tr w:rsidR="0019777C" w:rsidRPr="00F36A62" w14:paraId="16171167" w14:textId="77777777" w:rsidTr="00781510">
        <w:trPr>
          <w:cantSplit/>
        </w:trPr>
        <w:tc>
          <w:tcPr>
            <w:tcW w:w="3700" w:type="dxa"/>
            <w:shd w:val="clear" w:color="auto" w:fill="FFE599"/>
            <w:vAlign w:val="center"/>
          </w:tcPr>
          <w:p w14:paraId="17FDE26A" w14:textId="77777777" w:rsidR="0019777C" w:rsidRPr="00F36A62" w:rsidRDefault="0019777C" w:rsidP="00781510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FFE599"/>
            <w:vAlign w:val="center"/>
          </w:tcPr>
          <w:p w14:paraId="01E3AAAB" w14:textId="77777777" w:rsidR="0019777C" w:rsidRPr="00F36A62" w:rsidRDefault="0019777C" w:rsidP="00781510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Values</w:t>
            </w:r>
          </w:p>
        </w:tc>
      </w:tr>
      <w:tr w:rsidR="0019777C" w:rsidRPr="00F36A62" w14:paraId="115C1C89" w14:textId="77777777" w:rsidTr="00781510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14:paraId="0E036780" w14:textId="77777777" w:rsidR="0019777C" w:rsidRPr="00F36A62" w:rsidRDefault="0019777C" w:rsidP="00781510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33A66421" w14:textId="77777777" w:rsidR="0019777C" w:rsidRPr="00F36A62" w:rsidRDefault="0019777C" w:rsidP="00781510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5520" w:dyaOrig="859" w14:anchorId="57B6ABE1">
                <v:shape id="_x0000_i1029" type="#_x0000_t75" style="width:277pt;height:44pt" o:ole="">
                  <v:imagedata r:id="rId29" o:title=""/>
                </v:shape>
                <o:OLEObject Type="Embed" ProgID="Equation.3" ShapeID="_x0000_i1029" DrawAspect="Content" ObjectID="_1602703452" r:id="rId30"/>
              </w:object>
            </w:r>
          </w:p>
        </w:tc>
      </w:tr>
      <w:tr w:rsidR="0019777C" w:rsidRPr="00F36A62" w14:paraId="4075B1D2" w14:textId="77777777" w:rsidTr="00781510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14:paraId="15BF5F61" w14:textId="77777777" w:rsidR="0019777C" w:rsidRPr="00F36A62" w:rsidRDefault="0019777C" w:rsidP="00781510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69BADB23" w14:textId="77777777" w:rsidR="0019777C" w:rsidRPr="00F36A62" w:rsidRDefault="0019777C" w:rsidP="00781510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819" w:dyaOrig="840" w14:anchorId="15ECC51C">
                <v:shape id="_x0000_i1030" type="#_x0000_t75" style="width:240.5pt;height:42pt" o:ole="">
                  <v:imagedata r:id="rId31" o:title=""/>
                </v:shape>
                <o:OLEObject Type="Embed" ProgID="Equation.3" ShapeID="_x0000_i1030" DrawAspect="Content" ObjectID="_1602703453" r:id="rId32"/>
              </w:object>
            </w:r>
          </w:p>
        </w:tc>
      </w:tr>
      <w:tr w:rsidR="0019777C" w:rsidRPr="00F36A62" w14:paraId="09415D4E" w14:textId="77777777" w:rsidTr="00781510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14:paraId="7E339289" w14:textId="77777777" w:rsidR="0019777C" w:rsidRPr="00F36A62" w:rsidRDefault="0019777C" w:rsidP="00781510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1B899C64" w14:textId="77777777" w:rsidR="0019777C" w:rsidRPr="00F36A62" w:rsidRDefault="0019777C" w:rsidP="00781510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200" w:dyaOrig="340" w14:anchorId="37528C01">
                <v:shape id="_x0000_i1031" type="#_x0000_t75" style="width:212.5pt;height:17.5pt" o:ole="">
                  <v:imagedata r:id="rId25" o:title=""/>
                </v:shape>
                <o:OLEObject Type="Embed" ProgID="Equation.3" ShapeID="_x0000_i1031" DrawAspect="Content" ObjectID="_1602703454" r:id="rId33"/>
              </w:object>
            </w:r>
          </w:p>
        </w:tc>
      </w:tr>
      <w:tr w:rsidR="0019777C" w:rsidRPr="00F36A62" w14:paraId="28ED3AAE" w14:textId="77777777" w:rsidTr="00781510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14:paraId="2BA53CEC" w14:textId="77777777" w:rsidR="0019777C" w:rsidRPr="00F36A62" w:rsidRDefault="0019777C" w:rsidP="00781510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 xml:space="preserve">Maximum directional gain of an antenna element </w:t>
            </w:r>
            <w:proofErr w:type="spellStart"/>
            <w:r w:rsidRPr="00F36A62">
              <w:rPr>
                <w:sz w:val="20"/>
              </w:rPr>
              <w:t>GE,max</w:t>
            </w:r>
            <w:proofErr w:type="spellEnd"/>
          </w:p>
        </w:tc>
        <w:tc>
          <w:tcPr>
            <w:tcW w:w="6271" w:type="dxa"/>
            <w:vAlign w:val="center"/>
          </w:tcPr>
          <w:p w14:paraId="7D1EFD6D" w14:textId="77777777" w:rsidR="0019777C" w:rsidRPr="00F36A62" w:rsidRDefault="0019777C" w:rsidP="00781510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14:paraId="2FF0F742" w14:textId="77777777" w:rsidR="0019777C" w:rsidRDefault="0019777C" w:rsidP="0019777C">
      <w:pPr>
        <w:pStyle w:val="3GPPText"/>
      </w:pPr>
    </w:p>
    <w:p w14:paraId="09DAC9C5" w14:textId="61CDB3CA" w:rsidR="0019777C" w:rsidRPr="00662463" w:rsidRDefault="001E56C8" w:rsidP="00662463">
      <w:pPr>
        <w:pStyle w:val="Caption"/>
        <w:rPr>
          <w:sz w:val="22"/>
        </w:rPr>
      </w:pPr>
      <w:r w:rsidRPr="00662463">
        <w:rPr>
          <w:sz w:val="22"/>
        </w:rPr>
        <w:t xml:space="preserve">Table </w:t>
      </w:r>
      <w:r w:rsidRPr="00662463">
        <w:rPr>
          <w:sz w:val="22"/>
        </w:rPr>
        <w:fldChar w:fldCharType="begin"/>
      </w:r>
      <w:r w:rsidRPr="00662463">
        <w:rPr>
          <w:sz w:val="22"/>
        </w:rPr>
        <w:instrText xml:space="preserve"> SEQ Table \* ARABIC </w:instrText>
      </w:r>
      <w:r w:rsidRPr="00662463">
        <w:rPr>
          <w:sz w:val="22"/>
        </w:rPr>
        <w:fldChar w:fldCharType="separate"/>
      </w:r>
      <w:r w:rsidR="00414040">
        <w:rPr>
          <w:noProof/>
          <w:sz w:val="22"/>
        </w:rPr>
        <w:t>6</w:t>
      </w:r>
      <w:r w:rsidRPr="00662463">
        <w:rPr>
          <w:sz w:val="22"/>
        </w:rPr>
        <w:fldChar w:fldCharType="end"/>
      </w:r>
      <w:r>
        <w:rPr>
          <w:sz w:val="22"/>
        </w:rPr>
        <w:t>:</w:t>
      </w:r>
      <w:r w:rsidRPr="001B199C">
        <w:rPr>
          <w:rFonts w:hint="eastAsia"/>
          <w:sz w:val="22"/>
        </w:rPr>
        <w:t xml:space="preserve"> </w:t>
      </w:r>
      <w:r w:rsidR="0019777C" w:rsidRPr="00662463">
        <w:rPr>
          <w:sz w:val="22"/>
        </w:rPr>
        <w:t xml:space="preserve">Evaluation Parameters for </w:t>
      </w:r>
      <w:proofErr w:type="spellStart"/>
      <w:r w:rsidR="0019777C" w:rsidRPr="00662463">
        <w:rPr>
          <w:sz w:val="22"/>
        </w:rPr>
        <w:t>UMa</w:t>
      </w:r>
      <w:proofErr w:type="spellEnd"/>
      <w:r w:rsidR="0019777C" w:rsidRPr="00662463">
        <w:rPr>
          <w:sz w:val="22"/>
        </w:rPr>
        <w:t xml:space="preserve"> Scenario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5233"/>
      </w:tblGrid>
      <w:tr w:rsidR="0019777C" w:rsidRPr="0089326B" w14:paraId="06E97075" w14:textId="77777777" w:rsidTr="008C08D6">
        <w:trPr>
          <w:jc w:val="center"/>
        </w:trPr>
        <w:tc>
          <w:tcPr>
            <w:tcW w:w="1708" w:type="dxa"/>
            <w:shd w:val="clear" w:color="auto" w:fill="8EAADB"/>
            <w:vAlign w:val="center"/>
          </w:tcPr>
          <w:p w14:paraId="297B44F0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5233" w:type="dxa"/>
            <w:shd w:val="clear" w:color="auto" w:fill="8EAADB"/>
            <w:vAlign w:val="center"/>
          </w:tcPr>
          <w:p w14:paraId="791071C4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FR1 Specific Values</w:t>
            </w:r>
          </w:p>
        </w:tc>
      </w:tr>
      <w:tr w:rsidR="0019777C" w:rsidRPr="0089326B" w14:paraId="2F84EE79" w14:textId="77777777" w:rsidTr="008C08D6">
        <w:trPr>
          <w:jc w:val="center"/>
        </w:trPr>
        <w:tc>
          <w:tcPr>
            <w:tcW w:w="1708" w:type="dxa"/>
            <w:shd w:val="clear" w:color="auto" w:fill="D9E2F3"/>
            <w:vAlign w:val="center"/>
          </w:tcPr>
          <w:p w14:paraId="448BDC8B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721247">
              <w:rPr>
                <w:b/>
                <w:sz w:val="20"/>
                <w:lang w:val="en-GB"/>
              </w:rPr>
              <w:t>gNB</w:t>
            </w:r>
            <w:proofErr w:type="spellEnd"/>
            <w:r w:rsidRPr="00721247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5233" w:type="dxa"/>
            <w:shd w:val="clear" w:color="auto" w:fill="D9E2F3"/>
            <w:vAlign w:val="center"/>
          </w:tcPr>
          <w:p w14:paraId="4498A87F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</w:p>
        </w:tc>
      </w:tr>
      <w:tr w:rsidR="0019777C" w:rsidRPr="0089326B" w14:paraId="7181E9A5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19BD65BC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 xml:space="preserve">Total </w:t>
            </w: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TX Power, </w:t>
            </w:r>
            <w:proofErr w:type="spellStart"/>
            <w:r w:rsidRPr="00721247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5233" w:type="dxa"/>
            <w:shd w:val="clear" w:color="auto" w:fill="auto"/>
            <w:vAlign w:val="center"/>
          </w:tcPr>
          <w:p w14:paraId="11F4A59B" w14:textId="1521FF7B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 xml:space="preserve">49 </w:t>
            </w:r>
            <w:proofErr w:type="spellStart"/>
            <w:r w:rsidRPr="000E332D">
              <w:rPr>
                <w:sz w:val="20"/>
                <w:lang w:val="en-GB"/>
              </w:rPr>
              <w:t>dBm</w:t>
            </w:r>
            <w:proofErr w:type="spellEnd"/>
          </w:p>
        </w:tc>
      </w:tr>
      <w:tr w:rsidR="0019777C" w:rsidRPr="0089326B" w14:paraId="50FE7657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1FED63F1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0126DDE2" w14:textId="77777777" w:rsidR="000E332D" w:rsidRPr="000E332D" w:rsidRDefault="0019777C" w:rsidP="000E332D">
            <w:pPr>
              <w:pStyle w:val="3GPPText"/>
              <w:spacing w:before="0" w:after="0"/>
              <w:jc w:val="center"/>
              <w:rPr>
                <w:sz w:val="20"/>
                <w:lang w:val="sv-SE"/>
              </w:rPr>
            </w:pPr>
            <w:r w:rsidRPr="000E332D">
              <w:rPr>
                <w:sz w:val="20"/>
                <w:lang w:val="sv-SE"/>
              </w:rPr>
              <w:t xml:space="preserve">(M, N, P, Mg, Ng) = (8, 8, 2, 1, 1), </w:t>
            </w:r>
          </w:p>
          <w:p w14:paraId="6DAAEACC" w14:textId="7FBAD19B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 w:rsidDel="00012331">
              <w:rPr>
                <w:sz w:val="20"/>
                <w:lang w:val="sv-SE"/>
              </w:rPr>
              <w:t xml:space="preserve"> </w:t>
            </w:r>
            <w:r w:rsidRPr="000E332D">
              <w:rPr>
                <w:sz w:val="20"/>
                <w:lang w:val="sv-SE"/>
              </w:rPr>
              <w:t>(dH, dV) = (0.5, 0.8)</w:t>
            </w:r>
            <w:r w:rsidRPr="000E332D">
              <w:rPr>
                <w:sz w:val="20"/>
                <w:lang w:val="en-GB"/>
              </w:rPr>
              <w:t>λ</w:t>
            </w:r>
          </w:p>
        </w:tc>
      </w:tr>
      <w:tr w:rsidR="0019777C" w:rsidRPr="0089326B" w14:paraId="13FDB9F3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4D0EC68A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4AE37B4B" w14:textId="7A94A11E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 xml:space="preserve">Directional, 8dBi [TR 38.802], Please refer to </w:t>
            </w:r>
            <w:r w:rsidR="000E332D" w:rsidRPr="000E332D">
              <w:rPr>
                <w:lang w:val="en-GB"/>
              </w:rPr>
              <w:fldChar w:fldCharType="begin"/>
            </w:r>
            <w:r w:rsidR="000E332D" w:rsidRPr="000E332D">
              <w:rPr>
                <w:lang w:val="en-GB"/>
              </w:rPr>
              <w:instrText xml:space="preserve"> REF _Ref528240949 \h </w:instrText>
            </w:r>
            <w:r w:rsidR="000E332D" w:rsidRPr="000E332D">
              <w:rPr>
                <w:lang w:val="en-GB"/>
              </w:rPr>
            </w:r>
            <w:r w:rsidR="000E332D" w:rsidRPr="000E332D">
              <w:rPr>
                <w:lang w:val="en-GB"/>
              </w:rPr>
              <w:fldChar w:fldCharType="separate"/>
            </w:r>
            <w:r w:rsidR="00414040" w:rsidRPr="00662463">
              <w:t xml:space="preserve">Table </w:t>
            </w:r>
            <w:r w:rsidR="00414040">
              <w:rPr>
                <w:noProof/>
              </w:rPr>
              <w:t>5</w:t>
            </w:r>
            <w:r w:rsidR="000E332D" w:rsidRPr="000E332D">
              <w:rPr>
                <w:lang w:val="en-GB"/>
              </w:rPr>
              <w:fldChar w:fldCharType="end"/>
            </w:r>
          </w:p>
        </w:tc>
      </w:tr>
      <w:tr w:rsidR="0019777C" w:rsidRPr="0089326B" w14:paraId="32BA892F" w14:textId="77777777" w:rsidTr="008C08D6">
        <w:trPr>
          <w:jc w:val="center"/>
        </w:trPr>
        <w:tc>
          <w:tcPr>
            <w:tcW w:w="1708" w:type="dxa"/>
            <w:shd w:val="clear" w:color="auto" w:fill="D9E2F3"/>
            <w:vAlign w:val="center"/>
          </w:tcPr>
          <w:p w14:paraId="07D3609E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5233" w:type="dxa"/>
            <w:shd w:val="clear" w:color="auto" w:fill="D9E2F3"/>
            <w:vAlign w:val="center"/>
          </w:tcPr>
          <w:p w14:paraId="532E4FDC" w14:textId="77777777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5ED9A75F" w14:textId="77777777" w:rsidTr="008C08D6">
        <w:trPr>
          <w:trHeight w:val="447"/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392D96E2" w14:textId="77777777" w:rsidR="0019777C" w:rsidRPr="0089326B" w:rsidRDefault="0019777C" w:rsidP="00781510">
            <w:r>
              <w:t>Channel Model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25022888" w14:textId="616C6E29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According to 3GPP TR 38.901 (</w:t>
            </w:r>
            <w:proofErr w:type="spellStart"/>
            <w:r w:rsidRPr="000E332D">
              <w:rPr>
                <w:sz w:val="20"/>
                <w:lang w:val="en-GB"/>
              </w:rPr>
              <w:t>UMa</w:t>
            </w:r>
            <w:proofErr w:type="spellEnd"/>
            <w:r w:rsidRPr="000E332D">
              <w:rPr>
                <w:sz w:val="20"/>
                <w:lang w:val="en-GB"/>
              </w:rPr>
              <w:t xml:space="preserve"> scenario)</w:t>
            </w:r>
          </w:p>
        </w:tc>
      </w:tr>
      <w:tr w:rsidR="0019777C" w:rsidRPr="0089326B" w14:paraId="66FFB866" w14:textId="77777777" w:rsidTr="008C08D6">
        <w:trPr>
          <w:trHeight w:val="447"/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5EF6C9AB" w14:textId="77777777" w:rsidR="0019777C" w:rsidRPr="00721247" w:rsidRDefault="0019777C" w:rsidP="00781510">
            <w:pPr>
              <w:rPr>
                <w:highlight w:val="green"/>
              </w:rPr>
            </w:pPr>
            <w:r w:rsidRPr="00D66F73">
              <w:lastRenderedPageBreak/>
              <w:t>Penetration Loss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3CA37D03" w14:textId="77777777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 xml:space="preserve">For outdoor UEs: 0 dB, </w:t>
            </w:r>
            <w:r w:rsidRPr="000E332D">
              <w:rPr>
                <w:sz w:val="20"/>
                <w:lang w:val="en-GB"/>
              </w:rPr>
              <w:br/>
              <w:t>For indoor UEs: 20 dB + 0.5 d2D-in, [TR 38.901]</w:t>
            </w:r>
          </w:p>
        </w:tc>
      </w:tr>
      <w:tr w:rsidR="0019777C" w:rsidRPr="0089326B" w14:paraId="274E1017" w14:textId="77777777" w:rsidTr="008C08D6">
        <w:trPr>
          <w:jc w:val="center"/>
        </w:trPr>
        <w:tc>
          <w:tcPr>
            <w:tcW w:w="1708" w:type="dxa"/>
            <w:shd w:val="clear" w:color="auto" w:fill="D9E2F3"/>
            <w:vAlign w:val="center"/>
          </w:tcPr>
          <w:p w14:paraId="7B5218DD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Layout considerations</w:t>
            </w:r>
          </w:p>
        </w:tc>
        <w:tc>
          <w:tcPr>
            <w:tcW w:w="5233" w:type="dxa"/>
            <w:shd w:val="clear" w:color="auto" w:fill="D9E2F3"/>
            <w:vAlign w:val="center"/>
          </w:tcPr>
          <w:p w14:paraId="1790C123" w14:textId="77777777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</w:p>
        </w:tc>
      </w:tr>
      <w:tr w:rsidR="0019777C" w:rsidRPr="0089326B" w14:paraId="05586501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78CC1AEB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Layout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0F889212" w14:textId="2301870D" w:rsidR="0019777C" w:rsidRPr="000E332D" w:rsidRDefault="0019777C" w:rsidP="000E332D">
            <w:pPr>
              <w:pStyle w:val="3GPPText"/>
              <w:spacing w:before="0" w:after="0"/>
              <w:jc w:val="center"/>
            </w:pPr>
            <w:r w:rsidRPr="000E332D">
              <w:rPr>
                <w:sz w:val="20"/>
                <w:lang w:val="en-GB"/>
              </w:rPr>
              <w:t>Hexagonal grid, 19 or 7 macro sites, 3 sectors per site, ISD = 500m, Wrap-around is applied</w:t>
            </w:r>
          </w:p>
        </w:tc>
      </w:tr>
      <w:tr w:rsidR="0019777C" w:rsidRPr="00D66F73" w14:paraId="26BDB2B9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2B278E23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Number of floors,</w:t>
            </w:r>
          </w:p>
          <w:p w14:paraId="2784A617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(floor height)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26E47DE0" w14:textId="5262916B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8, (3m</w:t>
            </w:r>
            <w:r w:rsidR="000E332D" w:rsidRPr="000E332D">
              <w:rPr>
                <w:sz w:val="20"/>
                <w:lang w:val="en-GB"/>
              </w:rPr>
              <w:t>)</w:t>
            </w:r>
          </w:p>
        </w:tc>
      </w:tr>
      <w:tr w:rsidR="0019777C" w:rsidRPr="00D66F73" w14:paraId="5938A2A8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567E2D76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UE drop procedure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41A2E1EE" w14:textId="00C76EED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50% indoor and 50% outdoor uniformly distributed over the horizontal area (separate statistic)</w:t>
            </w:r>
          </w:p>
          <w:p w14:paraId="20C24E0A" w14:textId="77777777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sz w:val="20"/>
                <w:u w:val="single"/>
                <w:lang w:val="en-GB"/>
              </w:rPr>
            </w:pPr>
          </w:p>
        </w:tc>
      </w:tr>
      <w:tr w:rsidR="0019777C" w:rsidRPr="00D66F73" w14:paraId="76209E70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6CC4FCBE" w14:textId="57026FDB" w:rsidR="0019777C" w:rsidRPr="00721247" w:rsidRDefault="008C08D6" w:rsidP="008C08D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UE mobility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5C20EC93" w14:textId="7DF72B79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Indoor: 3km/h / Outdoor: 60km/h</w:t>
            </w:r>
          </w:p>
        </w:tc>
      </w:tr>
      <w:tr w:rsidR="0019777C" w:rsidRPr="00D66F73" w14:paraId="568D80CC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5C6B2320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>UE antenna height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152F66F5" w14:textId="0161E880" w:rsidR="0019777C" w:rsidRPr="000E332D" w:rsidRDefault="000E332D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1.5 m</w:t>
            </w:r>
          </w:p>
        </w:tc>
      </w:tr>
      <w:tr w:rsidR="0019777C" w:rsidRPr="00D66F73" w14:paraId="0C887483" w14:textId="77777777" w:rsidTr="008C08D6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0D92EA01" w14:textId="2FD4A205" w:rsidR="0019777C" w:rsidRPr="00721247" w:rsidRDefault="0019777C" w:rsidP="008C08D6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721247">
              <w:rPr>
                <w:sz w:val="20"/>
                <w:lang w:val="en-GB"/>
              </w:rPr>
              <w:t xml:space="preserve">Min. </w:t>
            </w: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- UE distance (2D</w:t>
            </w:r>
            <w:r w:rsidR="008C08D6">
              <w:rPr>
                <w:sz w:val="20"/>
                <w:lang w:val="en-GB"/>
              </w:rPr>
              <w:t>)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5827DE4F" w14:textId="123EA445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35</w:t>
            </w:r>
            <w:r w:rsidR="000E332D" w:rsidRPr="000E332D">
              <w:rPr>
                <w:sz w:val="20"/>
                <w:lang w:val="en-GB"/>
              </w:rPr>
              <w:t xml:space="preserve"> </w:t>
            </w:r>
            <w:r w:rsidRPr="000E332D">
              <w:rPr>
                <w:sz w:val="20"/>
                <w:lang w:val="en-GB"/>
              </w:rPr>
              <w:t>m</w:t>
            </w:r>
          </w:p>
        </w:tc>
      </w:tr>
      <w:tr w:rsidR="0019777C" w:rsidRPr="0089326B" w14:paraId="0B6E0D68" w14:textId="77777777" w:rsidTr="008C08D6">
        <w:trPr>
          <w:trHeight w:val="350"/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69EA8A12" w14:textId="77777777" w:rsidR="0019777C" w:rsidRPr="00721247" w:rsidRDefault="0019777C" w:rsidP="0078151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 w:rsidRPr="00721247">
              <w:rPr>
                <w:sz w:val="20"/>
                <w:lang w:val="en-GB"/>
              </w:rPr>
              <w:t>gNB</w:t>
            </w:r>
            <w:proofErr w:type="spellEnd"/>
            <w:r w:rsidRPr="00721247"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65BFD57D" w14:textId="77777777" w:rsidR="0019777C" w:rsidRPr="000E332D" w:rsidRDefault="0019777C" w:rsidP="000E33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0E332D">
              <w:rPr>
                <w:sz w:val="20"/>
                <w:lang w:val="en-GB"/>
              </w:rPr>
              <w:t>Uniformly distributed [20-50] m</w:t>
            </w:r>
          </w:p>
        </w:tc>
      </w:tr>
    </w:tbl>
    <w:p w14:paraId="3A8AE823" w14:textId="77777777" w:rsidR="004662F9" w:rsidRDefault="004662F9" w:rsidP="00CE4644">
      <w:pPr>
        <w:pStyle w:val="Caption"/>
        <w:rPr>
          <w:sz w:val="22"/>
        </w:rPr>
      </w:pPr>
    </w:p>
    <w:p w14:paraId="7E4ED897" w14:textId="4091F6DD" w:rsidR="00CE4644" w:rsidRDefault="00CE4644" w:rsidP="00CE4644">
      <w:pPr>
        <w:pStyle w:val="Caption"/>
        <w:rPr>
          <w:sz w:val="22"/>
        </w:rPr>
      </w:pPr>
      <w:r w:rsidRPr="00662463">
        <w:rPr>
          <w:sz w:val="22"/>
        </w:rPr>
        <w:t xml:space="preserve">Table </w:t>
      </w:r>
      <w:r w:rsidRPr="00662463">
        <w:rPr>
          <w:sz w:val="22"/>
        </w:rPr>
        <w:fldChar w:fldCharType="begin"/>
      </w:r>
      <w:r w:rsidRPr="00662463">
        <w:rPr>
          <w:sz w:val="22"/>
        </w:rPr>
        <w:instrText xml:space="preserve"> SEQ Table \* ARABIC </w:instrText>
      </w:r>
      <w:r w:rsidRPr="00662463">
        <w:rPr>
          <w:sz w:val="22"/>
        </w:rPr>
        <w:fldChar w:fldCharType="separate"/>
      </w:r>
      <w:r w:rsidR="00414040">
        <w:rPr>
          <w:noProof/>
          <w:sz w:val="22"/>
        </w:rPr>
        <w:t>7</w:t>
      </w:r>
      <w:r w:rsidRPr="00662463">
        <w:rPr>
          <w:sz w:val="22"/>
        </w:rPr>
        <w:fldChar w:fldCharType="end"/>
      </w:r>
      <w:r>
        <w:rPr>
          <w:sz w:val="22"/>
        </w:rPr>
        <w:t>:</w:t>
      </w:r>
      <w:r w:rsidRPr="001B199C">
        <w:rPr>
          <w:rFonts w:hint="eastAsia"/>
          <w:sz w:val="22"/>
        </w:rPr>
        <w:t xml:space="preserve"> </w:t>
      </w:r>
      <w:r w:rsidR="00887F9D">
        <w:rPr>
          <w:sz w:val="22"/>
        </w:rPr>
        <w:t xml:space="preserve">Additional </w:t>
      </w:r>
      <w:r>
        <w:rPr>
          <w:sz w:val="22"/>
        </w:rPr>
        <w:t>r</w:t>
      </w:r>
      <w:r w:rsidR="00620AD8">
        <w:rPr>
          <w:sz w:val="22"/>
        </w:rPr>
        <w:t>eference</w:t>
      </w:r>
      <w:r>
        <w:rPr>
          <w:sz w:val="22"/>
        </w:rPr>
        <w:t xml:space="preserve"> signal </w:t>
      </w:r>
      <w:r w:rsidR="004662F9">
        <w:rPr>
          <w:sz w:val="22"/>
        </w:rPr>
        <w:t xml:space="preserve">and location algorithm </w:t>
      </w:r>
      <w:r>
        <w:rPr>
          <w:sz w:val="22"/>
        </w:rPr>
        <w:t>parameters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961"/>
      </w:tblGrid>
      <w:tr w:rsidR="00620AD8" w:rsidRPr="00721247" w14:paraId="5CEB082B" w14:textId="77777777" w:rsidTr="00A4146E">
        <w:trPr>
          <w:jc w:val="center"/>
        </w:trPr>
        <w:tc>
          <w:tcPr>
            <w:tcW w:w="1980" w:type="dxa"/>
            <w:shd w:val="clear" w:color="auto" w:fill="FFE599" w:themeFill="accent4" w:themeFillTint="66"/>
            <w:vAlign w:val="center"/>
          </w:tcPr>
          <w:p w14:paraId="1A826B74" w14:textId="77777777" w:rsidR="00620AD8" w:rsidRPr="00721247" w:rsidRDefault="00620AD8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4961" w:type="dxa"/>
            <w:shd w:val="clear" w:color="auto" w:fill="FFE599" w:themeFill="accent4" w:themeFillTint="66"/>
            <w:vAlign w:val="center"/>
          </w:tcPr>
          <w:p w14:paraId="18610434" w14:textId="624349E9" w:rsidR="00620AD8" w:rsidRPr="00721247" w:rsidRDefault="00620AD8" w:rsidP="00781510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721247">
              <w:rPr>
                <w:b/>
                <w:sz w:val="20"/>
                <w:lang w:val="en-GB"/>
              </w:rPr>
              <w:t>FR1</w:t>
            </w:r>
            <w:r>
              <w:rPr>
                <w:b/>
                <w:sz w:val="20"/>
                <w:lang w:val="en-GB"/>
              </w:rPr>
              <w:t>/FR2</w:t>
            </w:r>
            <w:r w:rsidRPr="00721247">
              <w:rPr>
                <w:b/>
                <w:sz w:val="20"/>
                <w:lang w:val="en-GB"/>
              </w:rPr>
              <w:t xml:space="preserve"> Specific Values</w:t>
            </w:r>
          </w:p>
        </w:tc>
      </w:tr>
      <w:tr w:rsidR="00620AD8" w:rsidRPr="000E332D" w14:paraId="5F1D805F" w14:textId="77777777" w:rsidTr="00A4146E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73CCFD1" w14:textId="012A91CF" w:rsidR="00620AD8" w:rsidRPr="00721247" w:rsidRDefault="00620AD8" w:rsidP="00FD62D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Signal bandwidth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2FD6BCD" w14:textId="0631D993" w:rsidR="00620AD8" w:rsidRPr="000A66FE" w:rsidRDefault="00620AD8" w:rsidP="007C177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Full band</w:t>
            </w:r>
          </w:p>
        </w:tc>
      </w:tr>
      <w:tr w:rsidR="002B0C88" w:rsidRPr="000E332D" w14:paraId="0462D0CA" w14:textId="77777777" w:rsidTr="00A4146E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D3C7ACF" w14:textId="55E65A7F" w:rsidR="002B0C88" w:rsidRDefault="002B0C88" w:rsidP="00FD62D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CSI-RS design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17D5A92" w14:textId="77777777" w:rsidR="002B0C88" w:rsidRDefault="007C1770" w:rsidP="007C177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Comb factor 4</w:t>
            </w:r>
          </w:p>
          <w:p w14:paraId="1E9520AF" w14:textId="77777777" w:rsidR="007C1770" w:rsidRPr="007C1770" w:rsidRDefault="007C1770" w:rsidP="007C177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7C1770">
              <w:rPr>
                <w:sz w:val="20"/>
                <w:lang w:val="en-GB"/>
              </w:rPr>
              <w:t>Subcarrier offset 0, 1, 2, 3</w:t>
            </w:r>
          </w:p>
          <w:p w14:paraId="517415A4" w14:textId="6DC7D171" w:rsidR="007C1770" w:rsidRPr="007C1770" w:rsidRDefault="003B1B62" w:rsidP="007C177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TRS s</w:t>
            </w:r>
            <w:r w:rsidR="007C1770" w:rsidRPr="007C1770">
              <w:rPr>
                <w:sz w:val="20"/>
                <w:lang w:val="en-GB"/>
              </w:rPr>
              <w:t xml:space="preserve">ymbol position </w:t>
            </w:r>
          </w:p>
          <w:p w14:paraId="08F35B4E" w14:textId="77777777" w:rsidR="007C1770" w:rsidRPr="007C1770" w:rsidRDefault="007C1770" w:rsidP="00C858DC">
            <w:pPr>
              <w:pStyle w:val="3GPPText"/>
              <w:numPr>
                <w:ilvl w:val="0"/>
                <w:numId w:val="14"/>
              </w:numPr>
              <w:spacing w:before="0" w:after="0"/>
              <w:jc w:val="left"/>
              <w:rPr>
                <w:sz w:val="20"/>
                <w:lang w:val="en-GB"/>
              </w:rPr>
            </w:pPr>
            <w:r w:rsidRPr="007C1770">
              <w:rPr>
                <w:sz w:val="20"/>
                <w:lang w:val="en-GB"/>
              </w:rPr>
              <w:t>(5,9) – reuse 4</w:t>
            </w:r>
          </w:p>
          <w:p w14:paraId="14405E00" w14:textId="159C0380" w:rsidR="007C1770" w:rsidRDefault="007C1770" w:rsidP="00C858DC">
            <w:pPr>
              <w:pStyle w:val="3GPPText"/>
              <w:numPr>
                <w:ilvl w:val="0"/>
                <w:numId w:val="14"/>
              </w:numPr>
              <w:spacing w:before="0" w:after="0"/>
              <w:jc w:val="left"/>
              <w:rPr>
                <w:sz w:val="20"/>
                <w:lang w:val="en-GB"/>
              </w:rPr>
            </w:pPr>
            <w:r w:rsidRPr="007C1770">
              <w:rPr>
                <w:sz w:val="20"/>
                <w:lang w:val="en-GB"/>
              </w:rPr>
              <w:t>(4,8), (5,9) or (6,10) - reuse 12</w:t>
            </w:r>
          </w:p>
        </w:tc>
      </w:tr>
      <w:tr w:rsidR="00DA7B54" w:rsidRPr="000E332D" w14:paraId="73F43571" w14:textId="77777777" w:rsidTr="00A4146E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6CE09AB" w14:textId="415D7B71" w:rsidR="00DA7B54" w:rsidRDefault="00DA7B54" w:rsidP="00FD62DF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PRS design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B27E553" w14:textId="77777777" w:rsidR="00DA7B54" w:rsidRDefault="00DA7B54" w:rsidP="00DA7B54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20AD8">
              <w:rPr>
                <w:sz w:val="20"/>
                <w:lang w:val="en-GB"/>
              </w:rPr>
              <w:t>Single symbol</w:t>
            </w:r>
            <w:r>
              <w:rPr>
                <w:sz w:val="20"/>
                <w:lang w:val="en-GB"/>
              </w:rPr>
              <w:t>, full band allocation</w:t>
            </w:r>
          </w:p>
          <w:p w14:paraId="495599A5" w14:textId="611F71FE" w:rsidR="00DA7B54" w:rsidRDefault="00DA7B54" w:rsidP="00DA7B54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887F9D">
              <w:rPr>
                <w:sz w:val="20"/>
                <w:lang w:val="en-GB"/>
              </w:rPr>
              <w:t>Ideal</w:t>
            </w:r>
            <w:r>
              <w:rPr>
                <w:sz w:val="20"/>
                <w:lang w:val="en-GB"/>
              </w:rPr>
              <w:t xml:space="preserve"> BS muting</w:t>
            </w:r>
            <w:r w:rsidRPr="00887F9D">
              <w:rPr>
                <w:sz w:val="20"/>
                <w:lang w:val="en-GB"/>
              </w:rPr>
              <w:t xml:space="preserve">: </w:t>
            </w:r>
            <w:r>
              <w:rPr>
                <w:sz w:val="20"/>
                <w:lang w:val="en-GB"/>
              </w:rPr>
              <w:t>s</w:t>
            </w:r>
            <w:r w:rsidRPr="00887F9D">
              <w:rPr>
                <w:sz w:val="20"/>
                <w:lang w:val="en-GB"/>
              </w:rPr>
              <w:t>ingle active BS per subframe</w:t>
            </w:r>
          </w:p>
        </w:tc>
      </w:tr>
      <w:tr w:rsidR="00620AD8" w:rsidRPr="000E332D" w14:paraId="780D7150" w14:textId="77777777" w:rsidTr="00A4146E">
        <w:trPr>
          <w:trHeight w:val="447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321A8C8" w14:textId="6791CBC1" w:rsidR="00620AD8" w:rsidRPr="000E1AC2" w:rsidRDefault="00887F9D" w:rsidP="000A66FE">
            <w:pPr>
              <w:pStyle w:val="3GPPText"/>
              <w:spacing w:before="0" w:after="0"/>
              <w:jc w:val="center"/>
            </w:pPr>
            <w:r w:rsidRPr="000E1AC2">
              <w:rPr>
                <w:sz w:val="20"/>
                <w:lang w:val="en-GB"/>
              </w:rPr>
              <w:t>Delay propagation estimation algorithm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D54C4C4" w14:textId="1298517B" w:rsidR="00620AD8" w:rsidRPr="000A66FE" w:rsidRDefault="00887F9D" w:rsidP="007C177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0A66FE">
              <w:rPr>
                <w:sz w:val="20"/>
                <w:lang w:val="en-GB"/>
              </w:rPr>
              <w:t>Delay propagation estimation algorithm based on analysis of estimated CIR</w:t>
            </w:r>
          </w:p>
        </w:tc>
      </w:tr>
      <w:tr w:rsidR="00950375" w:rsidRPr="000E332D" w14:paraId="6D78AE06" w14:textId="77777777" w:rsidTr="007C3BD3">
        <w:trPr>
          <w:trHeight w:val="447"/>
          <w:jc w:val="center"/>
        </w:trPr>
        <w:tc>
          <w:tcPr>
            <w:tcW w:w="1980" w:type="dxa"/>
            <w:shd w:val="clear" w:color="auto" w:fill="auto"/>
          </w:tcPr>
          <w:p w14:paraId="0499F866" w14:textId="4AE3EDC1" w:rsidR="00950375" w:rsidRPr="000E1AC2" w:rsidRDefault="00950375" w:rsidP="00950375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BS beam forming</w:t>
            </w:r>
          </w:p>
        </w:tc>
        <w:tc>
          <w:tcPr>
            <w:tcW w:w="4961" w:type="dxa"/>
            <w:shd w:val="clear" w:color="auto" w:fill="auto"/>
          </w:tcPr>
          <w:p w14:paraId="2524D331" w14:textId="66FA3CA6" w:rsidR="00950375" w:rsidRPr="00950375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Outdoor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gNBs</w:t>
            </w:r>
            <w:proofErr w:type="spellEnd"/>
            <w:r>
              <w:rPr>
                <w:sz w:val="20"/>
                <w:lang w:val="en-GB"/>
              </w:rPr>
              <w:t>:</w:t>
            </w:r>
          </w:p>
          <w:p w14:paraId="10C6BC9F" w14:textId="77777777" w:rsidR="00950375" w:rsidRPr="00950375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FR1 – 8 beams: [-52.2 : 15 : 52.5]</w:t>
            </w:r>
          </w:p>
          <w:p w14:paraId="333ECD9E" w14:textId="77777777" w:rsidR="00950375" w:rsidRPr="00950375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FR2 – 16 beams: [-56.25 : 7.5 : 56.25]</w:t>
            </w:r>
          </w:p>
          <w:p w14:paraId="0B630689" w14:textId="2BDFA9D2" w:rsidR="00950375" w:rsidRPr="00950375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Indoor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gNBs</w:t>
            </w:r>
            <w:proofErr w:type="spellEnd"/>
            <w:r>
              <w:rPr>
                <w:sz w:val="20"/>
                <w:lang w:val="en-GB"/>
              </w:rPr>
              <w:t>:</w:t>
            </w:r>
          </w:p>
          <w:p w14:paraId="70FE6AF7" w14:textId="77777777" w:rsidR="00950375" w:rsidRPr="00950375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FR1 – 4 beams: [-75 : 50 : 75]</w:t>
            </w:r>
          </w:p>
          <w:p w14:paraId="21DB19C7" w14:textId="6B5A8495" w:rsidR="00950375" w:rsidRPr="000A66FE" w:rsidRDefault="00950375" w:rsidP="00950375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950375">
              <w:rPr>
                <w:sz w:val="20"/>
                <w:lang w:val="en-GB"/>
              </w:rPr>
              <w:t>FR2 – 8 beams: [-52.2 : 15 : 52.5]</w:t>
            </w:r>
          </w:p>
        </w:tc>
      </w:tr>
      <w:tr w:rsidR="00950375" w:rsidRPr="000E332D" w14:paraId="7FF55223" w14:textId="77777777" w:rsidTr="00A4146E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3EAB7BF" w14:textId="1E1C771F" w:rsidR="00950375" w:rsidRPr="00721247" w:rsidRDefault="00950375" w:rsidP="00950375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Location procedure type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B8E8E92" w14:textId="177DBF2D" w:rsidR="00950375" w:rsidRDefault="00950375" w:rsidP="00950375">
            <w:r>
              <w:t xml:space="preserve">TDOA based </w:t>
            </w:r>
            <w:r w:rsidRPr="000A66FE">
              <w:t xml:space="preserve">UE coordinate </w:t>
            </w:r>
            <w:r>
              <w:t xml:space="preserve">estimation </w:t>
            </w:r>
            <w:r w:rsidRPr="000A66FE">
              <w:t>based on Taylor series approximation algorithm</w:t>
            </w:r>
          </w:p>
          <w:p w14:paraId="5E97C88A" w14:textId="01EC5C42" w:rsidR="00950375" w:rsidRPr="000A66FE" w:rsidRDefault="00950375" w:rsidP="004662F9">
            <w:r>
              <w:t>Beam with minimum time delay estimation above SINR threshold was used for location procedure, beam angle information was not used.</w:t>
            </w:r>
          </w:p>
        </w:tc>
      </w:tr>
      <w:bookmarkEnd w:id="0"/>
    </w:tbl>
    <w:p w14:paraId="252F2413" w14:textId="77777777" w:rsidR="00620AD8" w:rsidRDefault="00620AD8" w:rsidP="00620AD8"/>
    <w:sectPr w:rsidR="00620AD8" w:rsidSect="00CA2848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7AE1A" w14:textId="77777777" w:rsidR="00C858DC" w:rsidRDefault="00C858DC">
      <w:r>
        <w:separator/>
      </w:r>
    </w:p>
  </w:endnote>
  <w:endnote w:type="continuationSeparator" w:id="0">
    <w:p w14:paraId="14BE97A1" w14:textId="77777777" w:rsidR="00C858DC" w:rsidRDefault="00C8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27A71" w14:textId="77777777" w:rsidR="007D59D1" w:rsidRDefault="007D59D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A902587" w14:textId="77777777" w:rsidR="007D59D1" w:rsidRDefault="007D59D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EBA5E" w14:textId="77777777" w:rsidR="007D59D1" w:rsidRPr="00270202" w:rsidRDefault="007D59D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414040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414040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704D6" w14:textId="77777777" w:rsidR="00C858DC" w:rsidRDefault="00C858DC">
      <w:r>
        <w:separator/>
      </w:r>
    </w:p>
  </w:footnote>
  <w:footnote w:type="continuationSeparator" w:id="0">
    <w:p w14:paraId="07A1F692" w14:textId="77777777" w:rsidR="00C858DC" w:rsidRDefault="00C85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013B5" w14:textId="77777777" w:rsidR="007D59D1" w:rsidRDefault="007D59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7106375"/>
    <w:multiLevelType w:val="multilevel"/>
    <w:tmpl w:val="B8727EDA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383958"/>
    <w:multiLevelType w:val="multilevel"/>
    <w:tmpl w:val="B8727EDA"/>
    <w:numStyleLink w:val="3GPPBullets"/>
  </w:abstractNum>
  <w:abstractNum w:abstractNumId="13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2025D"/>
    <w:multiLevelType w:val="hybridMultilevel"/>
    <w:tmpl w:val="D1068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12"/>
  </w:num>
  <w:num w:numId="11">
    <w:abstractNumId w:val="13"/>
  </w:num>
  <w:num w:numId="12">
    <w:abstractNumId w:val="4"/>
  </w:num>
  <w:num w:numId="13">
    <w:abstractNumId w:val="11"/>
  </w:num>
  <w:num w:numId="1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237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8D3"/>
    <w:rsid w:val="00024E37"/>
    <w:rsid w:val="00024E57"/>
    <w:rsid w:val="0002502B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9E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3E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87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807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3B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0F2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1A9C"/>
    <w:rsid w:val="000921E3"/>
    <w:rsid w:val="00092301"/>
    <w:rsid w:val="00092334"/>
    <w:rsid w:val="0009253D"/>
    <w:rsid w:val="000927C8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64"/>
    <w:rsid w:val="000A64B8"/>
    <w:rsid w:val="000A66FE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7AE"/>
    <w:rsid w:val="000B38DA"/>
    <w:rsid w:val="000B3A6A"/>
    <w:rsid w:val="000B3A7A"/>
    <w:rsid w:val="000B3A8F"/>
    <w:rsid w:val="000B3F37"/>
    <w:rsid w:val="000B4968"/>
    <w:rsid w:val="000B49D7"/>
    <w:rsid w:val="000B4AA0"/>
    <w:rsid w:val="000B4C16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BCD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2F2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AC2"/>
    <w:rsid w:val="000E1C52"/>
    <w:rsid w:val="000E1E8E"/>
    <w:rsid w:val="000E279B"/>
    <w:rsid w:val="000E297C"/>
    <w:rsid w:val="000E2A4C"/>
    <w:rsid w:val="000E3075"/>
    <w:rsid w:val="000E32B4"/>
    <w:rsid w:val="000E332D"/>
    <w:rsid w:val="000E3358"/>
    <w:rsid w:val="000E3445"/>
    <w:rsid w:val="000E34E6"/>
    <w:rsid w:val="000E38ED"/>
    <w:rsid w:val="000E3989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056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004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E20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42F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B73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2E4"/>
    <w:rsid w:val="00186395"/>
    <w:rsid w:val="00186544"/>
    <w:rsid w:val="00186AD7"/>
    <w:rsid w:val="00186B4D"/>
    <w:rsid w:val="00186DCB"/>
    <w:rsid w:val="00186E50"/>
    <w:rsid w:val="00186F58"/>
    <w:rsid w:val="0018767B"/>
    <w:rsid w:val="00187B6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4F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7C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99C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0EAE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4CC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6C8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2A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45F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576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4F80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6A9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39C8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83A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88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6DF1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1E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736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A10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40D"/>
    <w:rsid w:val="003106EF"/>
    <w:rsid w:val="003107CE"/>
    <w:rsid w:val="00310C62"/>
    <w:rsid w:val="00310CC6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8C1"/>
    <w:rsid w:val="00331BCC"/>
    <w:rsid w:val="003321C3"/>
    <w:rsid w:val="00332962"/>
    <w:rsid w:val="00332B77"/>
    <w:rsid w:val="00332C85"/>
    <w:rsid w:val="00333049"/>
    <w:rsid w:val="00333BCA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37F0B"/>
    <w:rsid w:val="00340401"/>
    <w:rsid w:val="00340450"/>
    <w:rsid w:val="00340A6D"/>
    <w:rsid w:val="00340C36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AD3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068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6C30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49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526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B62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4D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3CD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A0"/>
    <w:rsid w:val="003F0533"/>
    <w:rsid w:val="003F0587"/>
    <w:rsid w:val="003F0617"/>
    <w:rsid w:val="003F0656"/>
    <w:rsid w:val="003F0884"/>
    <w:rsid w:val="003F0905"/>
    <w:rsid w:val="003F1339"/>
    <w:rsid w:val="003F141D"/>
    <w:rsid w:val="003F16E1"/>
    <w:rsid w:val="003F1797"/>
    <w:rsid w:val="003F1B6D"/>
    <w:rsid w:val="003F1CAB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8A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3F7EC4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6B4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040"/>
    <w:rsid w:val="00414129"/>
    <w:rsid w:val="004142CD"/>
    <w:rsid w:val="004142F5"/>
    <w:rsid w:val="004145AE"/>
    <w:rsid w:val="004148D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963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69E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5A1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2F9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B7A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016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23C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2AF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FF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687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3AF"/>
    <w:rsid w:val="005617E8"/>
    <w:rsid w:val="00561A95"/>
    <w:rsid w:val="00561BF6"/>
    <w:rsid w:val="00561D34"/>
    <w:rsid w:val="00561E4A"/>
    <w:rsid w:val="0056202B"/>
    <w:rsid w:val="005622BA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14B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A6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29B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B8F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E68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2AE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054"/>
    <w:rsid w:val="005C5379"/>
    <w:rsid w:val="005C556F"/>
    <w:rsid w:val="005C57AB"/>
    <w:rsid w:val="005C5849"/>
    <w:rsid w:val="005C6110"/>
    <w:rsid w:val="005C69C5"/>
    <w:rsid w:val="005C6A43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1C0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4CA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BD4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0AD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63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45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CD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EB8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0F9D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792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06A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4E1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10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6FCB"/>
    <w:rsid w:val="007B7832"/>
    <w:rsid w:val="007B7A3B"/>
    <w:rsid w:val="007C0160"/>
    <w:rsid w:val="007C020C"/>
    <w:rsid w:val="007C0880"/>
    <w:rsid w:val="007C0BD2"/>
    <w:rsid w:val="007C0C2F"/>
    <w:rsid w:val="007C0F3A"/>
    <w:rsid w:val="007C1065"/>
    <w:rsid w:val="007C11FC"/>
    <w:rsid w:val="007C1537"/>
    <w:rsid w:val="007C1770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9B4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D1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154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2DFD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B81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2D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45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87F9D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6B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70A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8D6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8F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499"/>
    <w:rsid w:val="00916827"/>
    <w:rsid w:val="00916B43"/>
    <w:rsid w:val="00916E5E"/>
    <w:rsid w:val="009172E4"/>
    <w:rsid w:val="00917F9F"/>
    <w:rsid w:val="00920282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DD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375"/>
    <w:rsid w:val="009504EC"/>
    <w:rsid w:val="009509D7"/>
    <w:rsid w:val="00950B09"/>
    <w:rsid w:val="00950DD1"/>
    <w:rsid w:val="00951417"/>
    <w:rsid w:val="0095154C"/>
    <w:rsid w:val="00951590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598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1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27D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340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0F2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7F5"/>
    <w:rsid w:val="009E38B9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C3"/>
    <w:rsid w:val="00A106FE"/>
    <w:rsid w:val="00A10820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BA5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08A0"/>
    <w:rsid w:val="00A41009"/>
    <w:rsid w:val="00A4102E"/>
    <w:rsid w:val="00A41179"/>
    <w:rsid w:val="00A4146E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2D8E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5D1"/>
    <w:rsid w:val="00AB69A5"/>
    <w:rsid w:val="00AB6CC0"/>
    <w:rsid w:val="00AB6D62"/>
    <w:rsid w:val="00AB6E20"/>
    <w:rsid w:val="00AB711C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4AA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F9D"/>
    <w:rsid w:val="00AE2205"/>
    <w:rsid w:val="00AE232B"/>
    <w:rsid w:val="00AE24DA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251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40F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5F"/>
    <w:rsid w:val="00B529F2"/>
    <w:rsid w:val="00B52AAD"/>
    <w:rsid w:val="00B53CDF"/>
    <w:rsid w:val="00B53EF5"/>
    <w:rsid w:val="00B53F8F"/>
    <w:rsid w:val="00B5428C"/>
    <w:rsid w:val="00B5475E"/>
    <w:rsid w:val="00B54989"/>
    <w:rsid w:val="00B54B8C"/>
    <w:rsid w:val="00B54D18"/>
    <w:rsid w:val="00B553CF"/>
    <w:rsid w:val="00B555B8"/>
    <w:rsid w:val="00B556AC"/>
    <w:rsid w:val="00B558C7"/>
    <w:rsid w:val="00B55ACA"/>
    <w:rsid w:val="00B55FBC"/>
    <w:rsid w:val="00B5600A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0F07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3FE6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B0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927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B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47D"/>
    <w:rsid w:val="00BC2545"/>
    <w:rsid w:val="00BC2816"/>
    <w:rsid w:val="00BC2877"/>
    <w:rsid w:val="00BC2BC7"/>
    <w:rsid w:val="00BC2EB7"/>
    <w:rsid w:val="00BC2F45"/>
    <w:rsid w:val="00BC321B"/>
    <w:rsid w:val="00BC32E0"/>
    <w:rsid w:val="00BC3366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9F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DFB"/>
    <w:rsid w:val="00C20EEA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A4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1EA0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F93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8DC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087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9C4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C3F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644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77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78A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3A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37D7C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02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32E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561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54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84D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5D9C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7F4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4F0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6EA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4F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5F2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B97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6A62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3A0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197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2DF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57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17B57E72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uiPriority w:val="99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character" w:customStyle="1" w:styleId="TabletextChar">
    <w:name w:val="Table_text Char"/>
    <w:link w:val="Tabletext"/>
    <w:locked/>
    <w:rsid w:val="0076706A"/>
    <w:rPr>
      <w:rFonts w:ascii="Times New Roman" w:hAnsi="Times New Roman"/>
      <w:sz w:val="22"/>
      <w:lang w:val="en-GB"/>
    </w:rPr>
  </w:style>
  <w:style w:type="numbering" w:customStyle="1" w:styleId="StyleBulletedSymbolsymbolLeft025Hanging025">
    <w:name w:val="Style Bulleted Symbol (symbol) Left:  0.25&quot; Hanging:  0.25&quot;"/>
    <w:basedOn w:val="NoList"/>
    <w:rsid w:val="00127E2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847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5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956">
          <w:marLeft w:val="87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7.wmf"/><Relationship Id="rId34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9.wmf"/><Relationship Id="rId33" Type="http://schemas.openxmlformats.org/officeDocument/2006/relationships/oleObject" Target="embeddings/oleObject7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yperlink" Target="http://www.3gpp.org/DynaReport/38901.htm" TargetMode="External"/><Relationship Id="rId29" Type="http://schemas.openxmlformats.org/officeDocument/2006/relationships/image" Target="media/image11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image" Target="media/image8.wmf"/><Relationship Id="rId28" Type="http://schemas.openxmlformats.org/officeDocument/2006/relationships/oleObject" Target="embeddings/oleObject4.bin"/><Relationship Id="rId36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oleObject" Target="embeddings/oleObject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5.bin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93F56F9-61C2-4C96-9DF9-FAD9136D87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ED68C5-7439-466E-93EF-ADEE4A30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</Pages>
  <Words>2173</Words>
  <Characters>11367</Characters>
  <Application>Microsoft Office Word</Application>
  <DocSecurity>0</DocSecurity>
  <Lines>438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13311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Shilov, Mikhail A</cp:lastModifiedBy>
  <cp:revision>8</cp:revision>
  <cp:lastPrinted>2016-05-08T07:33:00Z</cp:lastPrinted>
  <dcterms:created xsi:type="dcterms:W3CDTF">2018-11-02T08:17:00Z</dcterms:created>
  <dcterms:modified xsi:type="dcterms:W3CDTF">2018-11-02T19:38:00Z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2018-11-02 19:38:04Z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